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53D6" w14:textId="77777777" w:rsidR="00CE74D5" w:rsidRPr="00143D4A" w:rsidRDefault="00CE74D5" w:rsidP="00CE74D5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Rekrutteringspakke og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- lektor</w:t>
      </w:r>
    </w:p>
    <w:p w14:paraId="3E1AFFA3" w14:textId="126157C4" w:rsidR="00CE74D5" w:rsidRPr="00064286" w:rsidRDefault="00CE74D5" w:rsidP="00CE74D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Dette er et værktøj til</w:t>
      </w:r>
      <w:r w:rsidR="00211184">
        <w:rPr>
          <w:rFonts w:ascii="AU Passata" w:hAnsi="AU Passata"/>
          <w:sz w:val="20"/>
          <w:szCs w:val="20"/>
        </w:rPr>
        <w:t xml:space="preserve"> institutlederen til brug for planlægning af rekrutteringsprocessen i den indledende dialog med prodekan for forskning.</w:t>
      </w:r>
      <w:r>
        <w:rPr>
          <w:rFonts w:ascii="AU Passata" w:hAnsi="AU Passata"/>
          <w:sz w:val="20"/>
          <w:szCs w:val="20"/>
        </w:rPr>
        <w:t xml:space="preserve"> </w:t>
      </w:r>
      <w:r w:rsidRPr="00064286">
        <w:rPr>
          <w:rFonts w:ascii="AU Passata" w:hAnsi="AU Passata"/>
          <w:sz w:val="20"/>
          <w:szCs w:val="20"/>
        </w:rPr>
        <w:t>Instituttet beskriver følgende</w:t>
      </w:r>
      <w:r w:rsidR="00211184">
        <w:rPr>
          <w:rFonts w:ascii="AU Passata" w:hAnsi="AU Passata"/>
          <w:sz w:val="20"/>
          <w:szCs w:val="20"/>
        </w:rPr>
        <w:t xml:space="preserve"> rekrutteringspakke ca. 11. mdr. </w:t>
      </w:r>
      <w:r w:rsidRPr="00064286">
        <w:rPr>
          <w:rFonts w:ascii="AU Passata" w:hAnsi="AU Passata"/>
          <w:sz w:val="20"/>
          <w:szCs w:val="20"/>
        </w:rPr>
        <w:t>før påtænkt tiltrædelse.</w:t>
      </w:r>
    </w:p>
    <w:p w14:paraId="2CCDD932" w14:textId="7BDF0560" w:rsidR="00CE74D5" w:rsidRDefault="00F36E36" w:rsidP="00CE74D5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>Instituttet har</w:t>
      </w:r>
      <w:r w:rsidR="00CE74D5">
        <w:rPr>
          <w:rFonts w:ascii="AU Passata" w:hAnsi="AU Passata"/>
          <w:sz w:val="20"/>
          <w:szCs w:val="20"/>
        </w:rPr>
        <w:t xml:space="preserve"> flere muligheder for at afkorte </w:t>
      </w:r>
      <w:r>
        <w:rPr>
          <w:rFonts w:ascii="AU Passata" w:hAnsi="AU Passata"/>
          <w:sz w:val="20"/>
          <w:szCs w:val="20"/>
        </w:rPr>
        <w:t>processen</w:t>
      </w:r>
      <w:r w:rsidR="00CE74D5">
        <w:rPr>
          <w:rFonts w:ascii="AU Passata" w:hAnsi="AU Passata"/>
          <w:sz w:val="20"/>
          <w:szCs w:val="20"/>
        </w:rPr>
        <w:t xml:space="preserve"> – se venligst</w:t>
      </w:r>
      <w:r>
        <w:rPr>
          <w:rFonts w:ascii="AU Passata" w:hAnsi="AU Passata"/>
          <w:sz w:val="20"/>
          <w:szCs w:val="20"/>
        </w:rPr>
        <w:t>,</w:t>
      </w:r>
      <w:r w:rsidR="00CE74D5">
        <w:rPr>
          <w:rFonts w:ascii="AU Passata" w:hAnsi="AU Passata"/>
          <w:sz w:val="20"/>
          <w:szCs w:val="20"/>
        </w:rPr>
        <w:t xml:space="preserve"> hvor instituttet har a</w:t>
      </w:r>
      <w:r>
        <w:rPr>
          <w:rFonts w:ascii="AU Passata" w:hAnsi="AU Passata"/>
          <w:sz w:val="20"/>
          <w:szCs w:val="20"/>
        </w:rPr>
        <w:t>nsvar for de enkelte delprocesser</w:t>
      </w:r>
      <w:r w:rsidR="00211184">
        <w:rPr>
          <w:rFonts w:ascii="AU Passata" w:hAnsi="AU Passata"/>
          <w:sz w:val="20"/>
          <w:szCs w:val="20"/>
        </w:rPr>
        <w:t>, hvor</w:t>
      </w:r>
      <w:r w:rsidR="009575BE">
        <w:rPr>
          <w:rFonts w:ascii="AU Passata" w:hAnsi="AU Passata"/>
          <w:sz w:val="20"/>
          <w:szCs w:val="20"/>
        </w:rPr>
        <w:t>af</w:t>
      </w:r>
      <w:r w:rsidR="00211184">
        <w:rPr>
          <w:rFonts w:ascii="AU Passata" w:hAnsi="AU Passata"/>
          <w:sz w:val="20"/>
          <w:szCs w:val="20"/>
        </w:rPr>
        <w:t xml:space="preserve"> n</w:t>
      </w:r>
      <w:r>
        <w:rPr>
          <w:rFonts w:ascii="AU Passata" w:hAnsi="AU Passata"/>
          <w:sz w:val="20"/>
          <w:szCs w:val="20"/>
        </w:rPr>
        <w:t xml:space="preserve">ogle kan køre sideløbende. </w:t>
      </w:r>
    </w:p>
    <w:p w14:paraId="6B03BC6D" w14:textId="77777777" w:rsidR="00BB56F0" w:rsidRDefault="00BB56F0" w:rsidP="00CE74D5">
      <w:pPr>
        <w:rPr>
          <w:rFonts w:ascii="AU Passata" w:hAnsi="AU Passata"/>
          <w:sz w:val="20"/>
          <w:szCs w:val="20"/>
        </w:rPr>
      </w:pPr>
    </w:p>
    <w:p w14:paraId="701229DA" w14:textId="77777777" w:rsidR="00CE74D5" w:rsidRPr="009C185F" w:rsidRDefault="00CE74D5" w:rsidP="00CE74D5">
      <w:pPr>
        <w:rPr>
          <w:rFonts w:eastAsiaTheme="majorEastAsia" w:cstheme="majorBidi"/>
          <w:b/>
          <w:bCs/>
          <w:iCs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Rekrutteringspakke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E74D5" w14:paraId="11831E05" w14:textId="77777777" w:rsidTr="009325BF">
        <w:tc>
          <w:tcPr>
            <w:tcW w:w="3209" w:type="dxa"/>
          </w:tcPr>
          <w:p w14:paraId="03DC967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1409B6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Rekrutteringspakken</w:t>
            </w:r>
          </w:p>
        </w:tc>
        <w:tc>
          <w:tcPr>
            <w:tcW w:w="3209" w:type="dxa"/>
          </w:tcPr>
          <w:p w14:paraId="40854040" w14:textId="77777777" w:rsidR="00CE74D5" w:rsidRPr="00E140A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Eksempelvis</w:t>
            </w:r>
          </w:p>
        </w:tc>
        <w:tc>
          <w:tcPr>
            <w:tcW w:w="3210" w:type="dxa"/>
          </w:tcPr>
          <w:p w14:paraId="52FEBC1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Instituttets bemærkninger</w:t>
            </w:r>
          </w:p>
        </w:tc>
      </w:tr>
      <w:tr w:rsidR="00CE74D5" w14:paraId="26B8C417" w14:textId="77777777" w:rsidTr="009325BF">
        <w:tc>
          <w:tcPr>
            <w:tcW w:w="3209" w:type="dxa"/>
          </w:tcPr>
          <w:p w14:paraId="6E2360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Ambitionen for stillingen</w:t>
            </w:r>
          </w:p>
          <w:p w14:paraId="5E47B6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Herunder faglig opslagstekst med ønskede kvalifikationskrav inden for blandt andet forsknings- og undervisningsopgaver, ekstern funding mv.</w:t>
            </w:r>
          </w:p>
        </w:tc>
        <w:tc>
          <w:tcPr>
            <w:tcW w:w="3209" w:type="dxa"/>
          </w:tcPr>
          <w:p w14:paraId="003ECEC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Lektoratets titel på dansk/engelsk, fagområde, kort begrundelse for oprettelse af lektorat, kort beskrivelse af det specifikke forskningsområde, hvilke undervisningsopgaver er tilknyttet lektoratet.</w:t>
            </w:r>
          </w:p>
        </w:tc>
        <w:tc>
          <w:tcPr>
            <w:tcW w:w="3210" w:type="dxa"/>
          </w:tcPr>
          <w:p w14:paraId="049016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77250FA3" w14:textId="77777777" w:rsidTr="009325BF">
        <w:tc>
          <w:tcPr>
            <w:tcW w:w="3209" w:type="dxa"/>
          </w:tcPr>
          <w:p w14:paraId="19477791" w14:textId="69D2EA2B" w:rsidR="00CE74D5" w:rsidRPr="00BB56F0" w:rsidRDefault="00817F14" w:rsidP="00DA492E">
            <w:pPr>
              <w:rPr>
                <w:rFonts w:ascii="AU Passata" w:hAnsi="AU Passata"/>
                <w:b/>
                <w:color w:val="FF0000"/>
                <w:sz w:val="20"/>
                <w:szCs w:val="20"/>
                <w:lang w:val="en-US"/>
              </w:rPr>
            </w:pPr>
            <w:hyperlink r:id="rId8" w:history="1">
              <w:r w:rsidR="00CE74D5" w:rsidRPr="00DA492E">
                <w:rPr>
                  <w:rStyle w:val="Hyperlink"/>
                  <w:rFonts w:ascii="AU Passata" w:hAnsi="AU Passata"/>
                  <w:b/>
                  <w:sz w:val="20"/>
                  <w:szCs w:val="20"/>
                  <w:lang w:val="en-US"/>
                </w:rPr>
                <w:t>Shortlist</w:t>
              </w:r>
            </w:hyperlink>
          </w:p>
        </w:tc>
        <w:tc>
          <w:tcPr>
            <w:tcW w:w="3209" w:type="dxa"/>
          </w:tcPr>
          <w:p w14:paraId="65C2B4B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Angives hvorvidt der skal anvendes shortlist på stillingen.</w:t>
            </w:r>
          </w:p>
        </w:tc>
        <w:tc>
          <w:tcPr>
            <w:tcW w:w="3210" w:type="dxa"/>
          </w:tcPr>
          <w:p w14:paraId="799C2AD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9B74547" w14:textId="77777777" w:rsidTr="009325BF">
        <w:tc>
          <w:tcPr>
            <w:tcW w:w="3209" w:type="dxa"/>
          </w:tcPr>
          <w:p w14:paraId="63D5D89F" w14:textId="77777777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Finansiering</w:t>
            </w:r>
          </w:p>
        </w:tc>
        <w:tc>
          <w:tcPr>
            <w:tcW w:w="3209" w:type="dxa"/>
          </w:tcPr>
          <w:p w14:paraId="1DE44812" w14:textId="0BC71599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Eksterne eller ordinære midler, hvem betaler hvor meget, etableringsomkostninger, evt. faktureringsoplysninger</w:t>
            </w:r>
            <w:r w:rsidR="002516A6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59AD9B20" w14:textId="124D4DAB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Type af midler</w:t>
            </w:r>
            <w:r w:rsidR="00C45B54">
              <w:rPr>
                <w:rFonts w:ascii="AU Passata" w:hAnsi="AU Passata"/>
                <w:sz w:val="20"/>
                <w:szCs w:val="20"/>
              </w:rPr>
              <w:t xml:space="preserve"> </w:t>
            </w:r>
            <w:sdt>
              <w:sdtPr>
                <w:rPr>
                  <w:rFonts w:ascii="AU Passata" w:hAnsi="AU Passata"/>
                  <w:sz w:val="20"/>
                  <w:szCs w:val="20"/>
                </w:rPr>
                <w:id w:val="402108653"/>
                <w:placeholder>
                  <w:docPart w:val="5655345B3FD14B6594E88B5A5D78116D"/>
                </w:placeholder>
                <w:dropDownList>
                  <w:listItem w:displayText="VÆLG" w:value="VÆLG"/>
                  <w:listItem w:displayText="Eksterne" w:value="Eksterne"/>
                  <w:listItem w:displayText="Ordinære" w:value="Ordinære"/>
                </w:dropDownList>
              </w:sdtPr>
              <w:sdtEndPr/>
              <w:sdtContent>
                <w:r w:rsidR="00C45B54">
                  <w:rPr>
                    <w:rFonts w:ascii="AU Passata" w:hAnsi="AU Passata"/>
                    <w:sz w:val="20"/>
                    <w:szCs w:val="20"/>
                  </w:rPr>
                  <w:t>VÆLG</w:t>
                </w:r>
              </w:sdtContent>
            </w:sdt>
            <w:r>
              <w:rPr>
                <w:rFonts w:ascii="AU Passata" w:hAnsi="AU Passata"/>
                <w:sz w:val="20"/>
                <w:szCs w:val="20"/>
              </w:rPr>
              <w:t xml:space="preserve">: </w:t>
            </w:r>
          </w:p>
          <w:p w14:paraId="4C1064E1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Delregnskab: </w:t>
            </w:r>
          </w:p>
          <w:p w14:paraId="2BFAF52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Stednummer:</w:t>
            </w:r>
          </w:p>
          <w:p w14:paraId="559C158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Projektnummer.:</w:t>
            </w:r>
          </w:p>
          <w:p w14:paraId="5FF31B5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Aktivitetsnummer:  </w:t>
            </w:r>
          </w:p>
          <w:p w14:paraId="0C6C81A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5078BC73" w14:textId="77777777" w:rsidTr="009325BF">
        <w:tc>
          <w:tcPr>
            <w:tcW w:w="3209" w:type="dxa"/>
          </w:tcPr>
          <w:p w14:paraId="46E98B8F" w14:textId="2250E63E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Mulighed for ”Star</w:t>
            </w:r>
            <w:r w:rsidR="009803E2">
              <w:rPr>
                <w:rFonts w:ascii="AU Passata" w:hAnsi="AU Passata"/>
                <w:b/>
                <w:sz w:val="20"/>
                <w:szCs w:val="20"/>
              </w:rPr>
              <w:t>tpakke” til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lektor</w:t>
            </w: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drøftes</w:t>
            </w:r>
          </w:p>
        </w:tc>
        <w:tc>
          <w:tcPr>
            <w:tcW w:w="3209" w:type="dxa"/>
          </w:tcPr>
          <w:p w14:paraId="089BD3D4" w14:textId="361AF64B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Løn, adgang til laboratorier, faciliteter</w:t>
            </w:r>
            <w:r w:rsidR="008E3AC7">
              <w:rPr>
                <w:rFonts w:ascii="AU Passata" w:hAnsi="AU Passata"/>
                <w:sz w:val="20"/>
                <w:szCs w:val="20"/>
              </w:rPr>
              <w:t>, onboarding</w:t>
            </w:r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10" w:type="dxa"/>
          </w:tcPr>
          <w:p w14:paraId="5D1A2E8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7B9A2CD8" w14:textId="77777777" w:rsidTr="009325BF">
        <w:tc>
          <w:tcPr>
            <w:tcW w:w="3209" w:type="dxa"/>
          </w:tcPr>
          <w:p w14:paraId="42E270D4" w14:textId="5BBF9979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Forslag til </w:t>
            </w:r>
            <w:hyperlink r:id="rId9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søgekomité</w:t>
              </w:r>
            </w:hyperlink>
          </w:p>
        </w:tc>
        <w:tc>
          <w:tcPr>
            <w:tcW w:w="3209" w:type="dxa"/>
          </w:tcPr>
          <w:p w14:paraId="040F41D2" w14:textId="2CB1502A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geografi, e-m</w:t>
            </w:r>
            <w:r w:rsidR="009803E2">
              <w:rPr>
                <w:rFonts w:ascii="AU Passata" w:hAnsi="AU Passata"/>
                <w:sz w:val="20"/>
                <w:szCs w:val="20"/>
              </w:rPr>
              <w:t>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585CCFB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19CE48A" w14:textId="77777777" w:rsidTr="009325BF">
        <w:tc>
          <w:tcPr>
            <w:tcW w:w="3209" w:type="dxa"/>
          </w:tcPr>
          <w:p w14:paraId="64B75A98" w14:textId="31A64E22" w:rsidR="00CE74D5" w:rsidRDefault="00CE74D5" w:rsidP="00797CDE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0" w:history="1">
              <w:r w:rsidRPr="00DA492E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bedømmelsesudvalg</w:t>
              </w:r>
            </w:hyperlink>
            <w:r w:rsidR="009803E2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(særligt AU-eksterne bedømmere)</w:t>
            </w:r>
          </w:p>
        </w:tc>
        <w:tc>
          <w:tcPr>
            <w:tcW w:w="3209" w:type="dxa"/>
          </w:tcPr>
          <w:p w14:paraId="691B6A6F" w14:textId="554C25A1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geografi, e-m</w:t>
            </w:r>
            <w:r w:rsidR="009803E2">
              <w:rPr>
                <w:rFonts w:ascii="AU Passata" w:hAnsi="AU Passata"/>
                <w:sz w:val="20"/>
                <w:szCs w:val="20"/>
              </w:rPr>
              <w:t>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 </w:t>
            </w:r>
          </w:p>
        </w:tc>
        <w:tc>
          <w:tcPr>
            <w:tcW w:w="3210" w:type="dxa"/>
          </w:tcPr>
          <w:p w14:paraId="5BCF0FC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3F1264C6" w14:textId="77777777" w:rsidTr="009325BF">
        <w:tc>
          <w:tcPr>
            <w:tcW w:w="3209" w:type="dxa"/>
          </w:tcPr>
          <w:p w14:paraId="6AF85227" w14:textId="2C1C6731" w:rsidR="00CE74D5" w:rsidRPr="00BB57EF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1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ansættelsesudvalg</w:t>
              </w:r>
            </w:hyperlink>
          </w:p>
        </w:tc>
        <w:tc>
          <w:tcPr>
            <w:tcW w:w="3209" w:type="dxa"/>
          </w:tcPr>
          <w:p w14:paraId="5374A212" w14:textId="6FB44A6A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Navn, titel, e-m</w:t>
            </w:r>
            <w:r w:rsidR="009803E2">
              <w:rPr>
                <w:rFonts w:ascii="AU Passata" w:hAnsi="AU Passata"/>
                <w:sz w:val="20"/>
                <w:szCs w:val="20"/>
              </w:rPr>
              <w:t>ail. Vær opmærksom på 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3C7A68C7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CE74D5" w14:paraId="019255E4" w14:textId="77777777" w:rsidTr="009325BF">
        <w:tc>
          <w:tcPr>
            <w:tcW w:w="3209" w:type="dxa"/>
          </w:tcPr>
          <w:p w14:paraId="3FB0C88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 procesplan for aktuel rekruttering </w:t>
            </w:r>
            <w:r>
              <w:rPr>
                <w:rFonts w:ascii="AU Passata" w:hAnsi="AU Passata"/>
                <w:sz w:val="20"/>
                <w:szCs w:val="20"/>
              </w:rPr>
              <w:t>(understøttet af HR)</w:t>
            </w:r>
          </w:p>
        </w:tc>
        <w:tc>
          <w:tcPr>
            <w:tcW w:w="3209" w:type="dxa"/>
          </w:tcPr>
          <w:p w14:paraId="7C0A09F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 nedenfor. Vær opmærksom på, at der er en procesplan for stillinger hhv. med og uden shortlist.</w:t>
            </w:r>
          </w:p>
        </w:tc>
        <w:tc>
          <w:tcPr>
            <w:tcW w:w="3210" w:type="dxa"/>
          </w:tcPr>
          <w:p w14:paraId="282DD6B3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D6F85" w14:paraId="1306A201" w14:textId="77777777" w:rsidTr="009325BF">
        <w:tc>
          <w:tcPr>
            <w:tcW w:w="3209" w:type="dxa"/>
          </w:tcPr>
          <w:p w14:paraId="43801596" w14:textId="3AAE45E8" w:rsidR="00ED6F85" w:rsidRPr="00ED6F85" w:rsidRDefault="00ED6F85" w:rsidP="009325BF">
            <w:pPr>
              <w:rPr>
                <w:rFonts w:ascii="AU Passata" w:hAnsi="AU Passata"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Progressionsrapport </w:t>
            </w:r>
            <w:r>
              <w:rPr>
                <w:rFonts w:ascii="AU Passata" w:hAnsi="AU Passata"/>
                <w:bCs/>
                <w:sz w:val="20"/>
                <w:szCs w:val="20"/>
              </w:rPr>
              <w:t>(</w:t>
            </w:r>
            <w:r w:rsidR="00817F14">
              <w:rPr>
                <w:rFonts w:ascii="AU Passata" w:hAnsi="AU Passata"/>
                <w:bCs/>
                <w:sz w:val="20"/>
                <w:szCs w:val="20"/>
              </w:rPr>
              <w:t>Hvis relevant</w:t>
            </w:r>
            <w:r>
              <w:rPr>
                <w:rFonts w:ascii="AU Passata" w:hAnsi="AU Passata"/>
                <w:bCs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14:paraId="23C8EE37" w14:textId="77777777" w:rsidR="00ED6F85" w:rsidRDefault="00ED6F8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E677BD6" w14:textId="77777777" w:rsidR="00ED6F85" w:rsidRDefault="00ED6F8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65F5BC88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F4E89CC" w14:textId="63E671DE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AAB4378" w14:textId="0F082EEA" w:rsidR="00F36E36" w:rsidRDefault="00F36E36" w:rsidP="00CE74D5">
      <w:pPr>
        <w:rPr>
          <w:rFonts w:ascii="AU Passata" w:hAnsi="AU Passata"/>
          <w:sz w:val="20"/>
          <w:szCs w:val="20"/>
        </w:rPr>
      </w:pPr>
    </w:p>
    <w:p w14:paraId="47FC7EC1" w14:textId="77777777" w:rsidR="00F36E36" w:rsidRDefault="00F36E36" w:rsidP="00CE74D5">
      <w:pPr>
        <w:rPr>
          <w:rFonts w:ascii="AU Passata" w:hAnsi="AU Passata"/>
          <w:sz w:val="20"/>
          <w:szCs w:val="20"/>
        </w:rPr>
      </w:pPr>
    </w:p>
    <w:p w14:paraId="230914A1" w14:textId="77777777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1840800" w14:textId="04D31369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11339BB4" w14:textId="77777777" w:rsidR="00CE74D5" w:rsidRPr="009C185F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CE74D5" w14:paraId="306F45AC" w14:textId="77777777" w:rsidTr="009325BF">
        <w:trPr>
          <w:trHeight w:val="361"/>
        </w:trPr>
        <w:tc>
          <w:tcPr>
            <w:tcW w:w="1277" w:type="dxa"/>
          </w:tcPr>
          <w:p w14:paraId="03E9089C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1DFBEF56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65198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1F26D96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642F6DEF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D097A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559B2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672F2D8B" w14:textId="3362A2B5" w:rsidR="00CE74D5" w:rsidRPr="00D50246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7834FF">
              <w:rPr>
                <w:rFonts w:ascii="AU Passata" w:hAnsi="AU Passata"/>
                <w:sz w:val="20"/>
                <w:szCs w:val="20"/>
              </w:rPr>
              <w:t>(</w:t>
            </w:r>
            <w:hyperlink r:id="rId12" w:history="1">
              <w:r w:rsidR="007834FF">
                <w:rPr>
                  <w:rStyle w:val="Hyperlink"/>
                  <w:rFonts w:ascii="AU Passata" w:hAnsi="AU Passata"/>
                  <w:sz w:val="20"/>
                  <w:szCs w:val="20"/>
                </w:rPr>
                <w:t>d</w:t>
              </w:r>
              <w:r w:rsidR="007834FF" w:rsidRPr="007834FF">
                <w:rPr>
                  <w:rStyle w:val="Hyperlink"/>
                  <w:rFonts w:ascii="AU Passata" w:hAnsi="AU Passata"/>
                  <w:sz w:val="20"/>
                  <w:szCs w:val="20"/>
                </w:rPr>
                <w:t>ansk</w:t>
              </w:r>
            </w:hyperlink>
            <w:r w:rsidR="007834FF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3" w:history="1">
              <w:r w:rsidR="007834FF"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7834FF"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7C47FD" w:rsidRPr="008E3AC7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8E3AC7" w:rsidRPr="008E3AC7">
              <w:rPr>
                <w:rFonts w:ascii="AU Passata" w:hAnsi="AU Passata"/>
                <w:sz w:val="20"/>
                <w:szCs w:val="20"/>
              </w:rPr>
              <w:t xml:space="preserve"> Beslut, hvor stillingen skal i opslag.</w:t>
            </w:r>
          </w:p>
        </w:tc>
        <w:tc>
          <w:tcPr>
            <w:tcW w:w="1134" w:type="dxa"/>
          </w:tcPr>
          <w:p w14:paraId="17F314A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6CE8E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7390B985" w14:textId="77777777" w:rsidTr="009325BF">
        <w:trPr>
          <w:trHeight w:val="42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844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A99546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46A597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2C4B6CF8" w14:textId="229AF015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14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134" w:type="dxa"/>
          </w:tcPr>
          <w:p w14:paraId="64A03B23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2098DC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4FA948F2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22A265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0EB22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2CD5390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0AF926C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3521982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CE74D5" w14:paraId="3E8D6FA3" w14:textId="77777777" w:rsidTr="009325BF">
        <w:trPr>
          <w:trHeight w:val="477"/>
        </w:trPr>
        <w:tc>
          <w:tcPr>
            <w:tcW w:w="1277" w:type="dxa"/>
          </w:tcPr>
          <w:p w14:paraId="2C605903" w14:textId="77777777" w:rsidR="00CE74D5" w:rsidRDefault="00CE74D5" w:rsidP="009325B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14:paraId="07438D8D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459A1C4F" w14:textId="1BCBE54E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15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134" w:type="dxa"/>
          </w:tcPr>
          <w:p w14:paraId="443CE47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161E1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CE74D5" w14:paraId="124D5E9C" w14:textId="77777777" w:rsidTr="009325BF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3008FD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79BEE5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41396BD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4E8A924C" w14:textId="050F067C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7C47FD" w:rsidRPr="008A1949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134" w:type="dxa"/>
          </w:tcPr>
          <w:p w14:paraId="351B4BF2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33D50B0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6309C577" w14:textId="77777777" w:rsidTr="009325BF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932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D334516" w14:textId="77777777" w:rsidR="00CE74D5" w:rsidRPr="00580BC3" w:rsidRDefault="00CE74D5" w:rsidP="009325BF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EE429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9C185F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397DA6BF" w14:textId="131D741B" w:rsidR="00CE74D5" w:rsidRPr="007103D2" w:rsidRDefault="001F575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>I</w:t>
            </w:r>
            <w:r w:rsidR="007C47FD" w:rsidRPr="00064286">
              <w:rPr>
                <w:rFonts w:ascii="AU Passata" w:hAnsi="AU Passata"/>
                <w:sz w:val="20"/>
                <w:szCs w:val="20"/>
              </w:rPr>
              <w:t xml:space="preserve"> I henhold til de </w:t>
            </w:r>
            <w:hyperlink r:id="rId16" w:history="1">
              <w:r w:rsidR="007C47FD"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 for rekruttering af fastansatte videnskabelige medarbejdere</w:t>
              </w:r>
            </w:hyperlink>
            <w:r w:rsidR="007C47FD"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 w:rsidR="007C47FD">
              <w:rPr>
                <w:rFonts w:ascii="AU Passata" w:hAnsi="AU Passata"/>
                <w:sz w:val="20"/>
                <w:szCs w:val="20"/>
              </w:rPr>
              <w:t>ligestilling</w:t>
            </w:r>
            <w:r w:rsidR="007C47FD"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17" w:history="1">
              <w:r w:rsidR="007C47FD" w:rsidRPr="007C47FD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lektor</w:t>
              </w:r>
            </w:hyperlink>
            <w:r w:rsidR="007C47FD"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="007C47FD" w:rsidRPr="00064286">
              <w:rPr>
                <w:rFonts w:ascii="AU Passata" w:hAnsi="AU Passata"/>
                <w:sz w:val="20"/>
                <w:szCs w:val="20"/>
              </w:rPr>
              <w:t>vervejes det om stillingen skal genopslag.</w:t>
            </w:r>
          </w:p>
        </w:tc>
        <w:tc>
          <w:tcPr>
            <w:tcW w:w="1134" w:type="dxa"/>
          </w:tcPr>
          <w:p w14:paraId="2472CC06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5C071022" w14:textId="77777777" w:rsidTr="009325BF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8E9446B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F27CB5" w14:textId="77777777" w:rsidR="00CE74D5" w:rsidRPr="00064286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 nedsættes</w:t>
            </w:r>
          </w:p>
        </w:tc>
        <w:tc>
          <w:tcPr>
            <w:tcW w:w="5670" w:type="dxa"/>
          </w:tcPr>
          <w:p w14:paraId="2CA722AB" w14:textId="1153BF38" w:rsidR="00CE74D5" w:rsidRPr="007103D2" w:rsidRDefault="007C47FD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22E9B7C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B3C86A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2BDD7D7F" w14:textId="77777777" w:rsidTr="009325BF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02C33E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E1A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6C5FCD2" w14:textId="07F8937D" w:rsidR="00CE74D5" w:rsidRPr="007103D2" w:rsidRDefault="00CE74D5" w:rsidP="006560DB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1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institutledere – </w:t>
              </w:r>
              <w:r w:rsidR="006560DB">
                <w:rPr>
                  <w:rStyle w:val="Hyperlink"/>
                  <w:rFonts w:ascii="AU Passata" w:hAnsi="AU Passata"/>
                  <w:sz w:val="20"/>
                  <w:szCs w:val="20"/>
                </w:rPr>
                <w:t>lektor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7C47FD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7480B16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8226DDD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7,5- 8 mdr. før tiltrædelse</w:t>
            </w:r>
          </w:p>
        </w:tc>
      </w:tr>
      <w:tr w:rsidR="00CE74D5" w14:paraId="6C0FDC1B" w14:textId="77777777" w:rsidTr="009325BF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242C2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5BFBFA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0827FC2E" w14:textId="470EB94E" w:rsidR="00CE74D5" w:rsidRPr="007103D2" w:rsidRDefault="00CE74D5" w:rsidP="006560DB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0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 w:rsidR="006560DB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6560DB" w:rsidRPr="00293205">
              <w:rPr>
                <w:rFonts w:ascii="AU Passata" w:hAnsi="AU Passata"/>
                <w:sz w:val="20"/>
                <w:szCs w:val="20"/>
              </w:rPr>
              <w:t>”Skabelon til bedømmelse – lektor”</w:t>
            </w:r>
            <w:r w:rsidR="00293205"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21" w:history="1">
              <w:r w:rsidR="00293205" w:rsidRPr="00293205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293205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2" w:history="1">
              <w:r w:rsidR="00293205"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293205">
              <w:rPr>
                <w:rFonts w:ascii="AU Passata" w:hAnsi="AU Passata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1021F0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96CC008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CE74D5" w14:paraId="77B0133E" w14:textId="77777777" w:rsidTr="009325BF">
        <w:trPr>
          <w:trHeight w:val="48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86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77BDE03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600E9A4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0C0FF62C" w14:textId="7394D343" w:rsidR="00CE74D5" w:rsidRPr="007103D2" w:rsidRDefault="007C47FD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23" w:history="1">
              <w:r w:rsidRPr="00B4277A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5B63B54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B2F111C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CE74D5" w14:paraId="41B625FB" w14:textId="77777777" w:rsidTr="009325BF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38DF3A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E50E7C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C698A34" w14:textId="066D4E60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4A134A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5A3B76">
              <w:rPr>
                <w:rFonts w:ascii="AU Passata" w:hAnsi="AU Passata"/>
                <w:sz w:val="20"/>
                <w:szCs w:val="20"/>
              </w:rPr>
              <w:t>Kontakt HR for inspiration til afholdelse af ansættelsessamtaler.</w:t>
            </w:r>
          </w:p>
          <w:p w14:paraId="77E7E0F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4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5ADD86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(dd.mm.åå)</w:t>
            </w:r>
          </w:p>
          <w:p w14:paraId="49544A60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CE74D5" w14:paraId="7D508FFA" w14:textId="77777777" w:rsidTr="00ED6F85">
        <w:trPr>
          <w:trHeight w:val="79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3DBF79D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B6E4F4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Indstilling til ansættelse</w:t>
            </w:r>
          </w:p>
        </w:tc>
        <w:tc>
          <w:tcPr>
            <w:tcW w:w="5670" w:type="dxa"/>
          </w:tcPr>
          <w:p w14:paraId="37A62259" w14:textId="3362D4C4" w:rsidR="00CE74D5" w:rsidRPr="007103D2" w:rsidRDefault="000D3F40" w:rsidP="001F5755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134" w:type="dxa"/>
          </w:tcPr>
          <w:p w14:paraId="7B80871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CCBB0F6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CE74D5" w14:paraId="37ABD998" w14:textId="77777777" w:rsidTr="009325BF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6B05605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E0BC6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19A7C8C8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4CE5794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134" w:type="dxa"/>
          </w:tcPr>
          <w:p w14:paraId="0B02A8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F6BC89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6412DCF5" w14:textId="77777777" w:rsidTr="009325BF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6C75F9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0463A73" w14:textId="7D1AA2B3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</w:tc>
        <w:tc>
          <w:tcPr>
            <w:tcW w:w="5670" w:type="dxa"/>
          </w:tcPr>
          <w:p w14:paraId="013D4511" w14:textId="3E96D05D" w:rsidR="00CE74D5" w:rsidRPr="007103D2" w:rsidRDefault="000D3F40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onboarding og introduktion af ny medarbejder. Inspiration og værktøjer findes </w:t>
            </w:r>
            <w:hyperlink r:id="rId25" w:history="1">
              <w:r w:rsidR="00CE74D5"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 w:rsidR="00CE74D5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268F573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6658D142" w14:textId="77777777" w:rsidTr="009325BF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2B39CE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614E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3BAC4EA9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>
              <w:rPr>
                <w:rFonts w:ascii="AU Passata" w:hAnsi="AU Passata"/>
                <w:sz w:val="20"/>
                <w:szCs w:val="20"/>
              </w:rPr>
              <w:t>lektor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C528F85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7860B90D" w14:textId="7398DB76" w:rsidR="00CE74D5" w:rsidRDefault="00CE74D5" w:rsidP="00CE74D5">
      <w:pPr>
        <w:rPr>
          <w:rFonts w:ascii="AU Passata" w:hAnsi="AU Passata"/>
          <w:sz w:val="20"/>
          <w:szCs w:val="20"/>
        </w:rPr>
      </w:pPr>
    </w:p>
    <w:p w14:paraId="4A28341B" w14:textId="77777777" w:rsidR="00797CDE" w:rsidRDefault="00797CDE" w:rsidP="00CE74D5">
      <w:pPr>
        <w:rPr>
          <w:rFonts w:ascii="AU Passata" w:hAnsi="AU Passata"/>
          <w:sz w:val="20"/>
          <w:szCs w:val="20"/>
        </w:rPr>
      </w:pPr>
    </w:p>
    <w:p w14:paraId="31A80D07" w14:textId="77777777" w:rsidR="00CE74D5" w:rsidRPr="001B7F58" w:rsidRDefault="00CE74D5" w:rsidP="00CE74D5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22"/>
        <w:gridCol w:w="2181"/>
        <w:gridCol w:w="5670"/>
        <w:gridCol w:w="1276"/>
      </w:tblGrid>
      <w:tr w:rsidR="00CE74D5" w14:paraId="1C092401" w14:textId="77777777" w:rsidTr="009325BF">
        <w:trPr>
          <w:trHeight w:val="360"/>
        </w:trPr>
        <w:tc>
          <w:tcPr>
            <w:tcW w:w="1222" w:type="dxa"/>
          </w:tcPr>
          <w:p w14:paraId="17088F33" w14:textId="77777777" w:rsidR="00CE74D5" w:rsidRDefault="00CE74D5" w:rsidP="009325BF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81" w:type="dxa"/>
          </w:tcPr>
          <w:p w14:paraId="3E6A60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11F9B27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6" w:type="dxa"/>
          </w:tcPr>
          <w:p w14:paraId="333F3CB8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CE74D5" w14:paraId="1B56769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B706F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79921773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749A970D" w14:textId="0D5312B9" w:rsidR="00CE74D5" w:rsidRPr="00971820" w:rsidRDefault="00DA492E" w:rsidP="009325BF">
            <w:pPr>
              <w:rPr>
                <w:rFonts w:ascii="AU Passata" w:hAnsi="AU Passata"/>
                <w:color w:val="FF0000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7834FF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26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d</w:t>
              </w:r>
              <w:r w:rsidRPr="007834FF">
                <w:rPr>
                  <w:rStyle w:val="Hyperlink"/>
                  <w:rFonts w:ascii="AU Passata" w:hAnsi="AU Passata"/>
                  <w:sz w:val="20"/>
                  <w:szCs w:val="20"/>
                </w:rPr>
                <w:t>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7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7C47FD" w:rsidRPr="008E3AC7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8E3AC7" w:rsidRPr="008E3AC7">
              <w:rPr>
                <w:rFonts w:ascii="AU Passata" w:hAnsi="AU Passata"/>
                <w:sz w:val="20"/>
                <w:szCs w:val="20"/>
              </w:rPr>
              <w:t xml:space="preserve"> Beslut, hvor stillingen skal i opslag.</w:t>
            </w:r>
          </w:p>
        </w:tc>
        <w:tc>
          <w:tcPr>
            <w:tcW w:w="1276" w:type="dxa"/>
          </w:tcPr>
          <w:p w14:paraId="69A1CCB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F37D0E9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71495E3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175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F0FD006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7CAC6239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7C41220F" w14:textId="697987D8" w:rsidR="00CE74D5" w:rsidRPr="007C47FD" w:rsidRDefault="00CE74D5" w:rsidP="009325BF"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28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276" w:type="dxa"/>
          </w:tcPr>
          <w:p w14:paraId="69C4954E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A0B4EB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CE74D5" w14:paraId="4507C278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6AFF1FE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46E375E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1F2F6747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6" w:type="dxa"/>
          </w:tcPr>
          <w:p w14:paraId="7899DD6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CF33EC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CE74D5" w14:paraId="5B021CA2" w14:textId="77777777" w:rsidTr="009325BF">
        <w:tc>
          <w:tcPr>
            <w:tcW w:w="1222" w:type="dxa"/>
          </w:tcPr>
          <w:p w14:paraId="55BC5859" w14:textId="77777777" w:rsidR="00CE74D5" w:rsidRDefault="00CE74D5" w:rsidP="009325BF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81" w:type="dxa"/>
          </w:tcPr>
          <w:p w14:paraId="3596379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5EE01703" w14:textId="77226003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2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276" w:type="dxa"/>
          </w:tcPr>
          <w:p w14:paraId="55DFC8E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52AEE3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CE74D5" w14:paraId="382AEC70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B114C76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61AF545C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Stilling i opslag </w:t>
            </w:r>
          </w:p>
        </w:tc>
        <w:tc>
          <w:tcPr>
            <w:tcW w:w="5670" w:type="dxa"/>
          </w:tcPr>
          <w:p w14:paraId="1E443340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dd.mm.åå </w:t>
            </w:r>
            <w:r>
              <w:rPr>
                <w:rFonts w:ascii="AU Passata" w:hAnsi="AU Passata"/>
                <w:sz w:val="20"/>
                <w:szCs w:val="20"/>
              </w:rPr>
              <w:t>(minimum 2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uger). </w:t>
            </w:r>
          </w:p>
          <w:p w14:paraId="396EF252" w14:textId="0ED5CA23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 datoer for ansættelsessamtaler.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7C47FD" w:rsidRPr="008A1949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276" w:type="dxa"/>
          </w:tcPr>
          <w:p w14:paraId="705305F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C19785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6336147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2130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1BD5310" w14:textId="77777777" w:rsidR="00CE74D5" w:rsidRPr="00580BC3" w:rsidRDefault="00CE74D5" w:rsidP="009325BF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37286681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23F1269A" w14:textId="6AA7AF7A" w:rsidR="00CE74D5" w:rsidRPr="007103D2" w:rsidRDefault="007C47FD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I henhold til de </w:t>
            </w:r>
            <w:hyperlink r:id="rId30" w:history="1">
              <w:r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 for rekruttering af fastansatte videnskabelige medarbejdere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31" w:history="1">
              <w:r w:rsidRPr="007C47FD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lektor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Pr="00064286">
              <w:rPr>
                <w:rFonts w:ascii="AU Passata" w:hAnsi="AU Passata"/>
                <w:sz w:val="20"/>
                <w:szCs w:val="20"/>
              </w:rPr>
              <w:t>vervejes det om stillingen skal genopslag.</w:t>
            </w:r>
          </w:p>
        </w:tc>
        <w:tc>
          <w:tcPr>
            <w:tcW w:w="1276" w:type="dxa"/>
          </w:tcPr>
          <w:p w14:paraId="75629D36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CE74D5" w14:paraId="380D9584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CBB9F73" w14:textId="77777777" w:rsidR="00CE74D5" w:rsidRDefault="00CE74D5" w:rsidP="009325B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34E0DB8A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70" w:type="dxa"/>
          </w:tcPr>
          <w:p w14:paraId="31531207" w14:textId="25EA5F8D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>
              <w:rPr>
                <w:rFonts w:ascii="AU Passata" w:hAnsi="AU Passata"/>
                <w:sz w:val="20"/>
                <w:szCs w:val="20"/>
              </w:rPr>
              <w:t>jf.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32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="007C47FD">
              <w:rPr>
                <w:rStyle w:val="Hyperlink"/>
                <w:rFonts w:ascii="AU Passata" w:hAnsi="AU Passata"/>
                <w:sz w:val="20"/>
                <w:szCs w:val="20"/>
              </w:rPr>
              <w:t xml:space="preserve"> </w:t>
            </w:r>
            <w:r w:rsidR="007C47FD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  <w:p w14:paraId="5AE768AA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  <w:p w14:paraId="7AA71E97" w14:textId="47B7F79B" w:rsidR="00CE74D5" w:rsidRPr="007103D2" w:rsidRDefault="00CE74D5" w:rsidP="00F07F6C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6" w:type="dxa"/>
          </w:tcPr>
          <w:p w14:paraId="784D8914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190B8C7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5B5F760C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C2DC00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22C5C35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</w:p>
        </w:tc>
        <w:tc>
          <w:tcPr>
            <w:tcW w:w="5670" w:type="dxa"/>
          </w:tcPr>
          <w:p w14:paraId="7ADA0F61" w14:textId="24374048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udvælger, efter rådgivning fra ansættelsesudvalg samt formand for bedømmelsesudvalg, hvilke ansøgere, der er relevante at gå videre med og få bedømt jævnfør vejledningen ”</w:t>
            </w:r>
            <w:hyperlink r:id="rId33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shortlisting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1A8CE9F0" w14:textId="3905A31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>Institutlederen vurderer sammen med prodekan</w:t>
            </w:r>
            <w:r w:rsidR="002247A2">
              <w:rPr>
                <w:rFonts w:ascii="AU Passata" w:hAnsi="AU Passata"/>
                <w:sz w:val="20"/>
                <w:szCs w:val="20"/>
              </w:rPr>
              <w:t>en ansøgerfeltet mht. 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6" w:type="dxa"/>
          </w:tcPr>
          <w:p w14:paraId="2AF763B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FBA5BC5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CE74D5" w14:paraId="0B29FA40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8409055" w14:textId="77777777" w:rsidR="00CE74D5" w:rsidRPr="00AD1C86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5FEE153F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4BB20234" w14:textId="058CDAAA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  <w:r w:rsidR="007C47FD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  <w:p w14:paraId="070B6973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D90B1C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08C2310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 mdr. før tiltrædelse</w:t>
            </w:r>
          </w:p>
        </w:tc>
      </w:tr>
      <w:tr w:rsidR="00CE74D5" w14:paraId="5CEF5E6A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4723021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BAD5BC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2E5C3FC0" w14:textId="443D9899" w:rsidR="00CE74D5" w:rsidRPr="00971820" w:rsidRDefault="00DA492E" w:rsidP="009325BF">
            <w:pPr>
              <w:rPr>
                <w:rFonts w:ascii="AU Passata" w:hAnsi="AU Passata"/>
                <w:color w:val="FF0000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34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>
              <w:rPr>
                <w:rFonts w:ascii="AU Passata" w:hAnsi="AU Passata"/>
                <w:sz w:val="20"/>
                <w:szCs w:val="20"/>
              </w:rPr>
              <w:t xml:space="preserve">Bedømmelsesudvalget </w:t>
            </w: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anvender </w:t>
            </w:r>
            <w:r w:rsidRPr="00293205">
              <w:rPr>
                <w:rFonts w:ascii="AU Passata" w:hAnsi="AU Passata"/>
                <w:sz w:val="20"/>
                <w:szCs w:val="20"/>
              </w:rPr>
              <w:t>”Skabelon til bedømmelse – lektor”</w:t>
            </w:r>
            <w:r>
              <w:rPr>
                <w:rFonts w:ascii="AU Passata" w:hAnsi="AU Passata"/>
                <w:sz w:val="20"/>
                <w:szCs w:val="20"/>
              </w:rPr>
              <w:t xml:space="preserve"> (</w:t>
            </w:r>
            <w:hyperlink r:id="rId35" w:history="1">
              <w:r w:rsidRPr="00293205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36" w:history="1">
              <w:r w:rsidRPr="00DA492E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14:paraId="24067D1F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Uge X </w:t>
            </w:r>
          </w:p>
          <w:p w14:paraId="27FAD5F8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CE74D5" w14:paraId="5153C626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8510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605E1BF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AB2430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73C2AAA0" w14:textId="5257FDEF" w:rsidR="00CE74D5" w:rsidRPr="007103D2" w:rsidRDefault="007C47FD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37" w:history="1">
              <w:r w:rsidRPr="00B4277A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14:paraId="0E18ADB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3CD2D67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CE74D5" w14:paraId="7A3368FC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E571B4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1E47CE53" w14:textId="77777777" w:rsidR="00CE74D5" w:rsidRPr="00C87108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3C30804" w14:textId="1CE0BB51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eventuelt </w:t>
            </w:r>
            <w:r w:rsidR="004A134A">
              <w:rPr>
                <w:rFonts w:ascii="AU Passata" w:hAnsi="AU Passata"/>
                <w:sz w:val="20"/>
                <w:szCs w:val="20"/>
              </w:rPr>
              <w:t>virtuelt</w:t>
            </w:r>
            <w:r w:rsidRPr="007103D2">
              <w:rPr>
                <w:rFonts w:ascii="AU Passata" w:hAnsi="AU Passata"/>
                <w:sz w:val="20"/>
                <w:szCs w:val="20"/>
              </w:rPr>
              <w:t>. Der kan ligeledes afholdes prøveforelæsning.</w:t>
            </w:r>
            <w:r w:rsidR="005A3B76">
              <w:rPr>
                <w:rFonts w:ascii="AU Passata" w:hAnsi="AU Passata"/>
                <w:sz w:val="20"/>
                <w:szCs w:val="20"/>
              </w:rPr>
              <w:t xml:space="preserve"> Kontakt HR for inspiration til afholdelse af ansættelsessamtaler.</w:t>
            </w:r>
          </w:p>
          <w:p w14:paraId="2C174E55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38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524D44B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(dd.mm.åå)</w:t>
            </w:r>
          </w:p>
          <w:p w14:paraId="40F10AA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CE74D5" w14:paraId="22FC2C15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14F7918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00E556C7" w14:textId="7967CC67" w:rsidR="00CE74D5" w:rsidRDefault="00CE74D5" w:rsidP="000D3F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0D3F40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70" w:type="dxa"/>
          </w:tcPr>
          <w:p w14:paraId="793EC796" w14:textId="72897166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 w:rsidR="000D3F40"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3FA6D796" w14:textId="43ABC661" w:rsidR="00CE74D5" w:rsidRPr="007103D2" w:rsidRDefault="00CE74D5" w:rsidP="001F5755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97CD1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264A46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CE74D5" w14:paraId="2306489A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F33F480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4737A84B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3D401E43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FD5C216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276" w:type="dxa"/>
          </w:tcPr>
          <w:p w14:paraId="2683A65A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9194C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CE74D5" w14:paraId="7FA0E0FE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31C0467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24E1AFB2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011E1610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41017B" w14:textId="5C7C8F32" w:rsidR="00CE74D5" w:rsidRDefault="000D3F40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</w:t>
            </w:r>
            <w:r w:rsidR="00CE74D5">
              <w:rPr>
                <w:rFonts w:ascii="AU Passata" w:hAnsi="AU Passata"/>
                <w:sz w:val="20"/>
                <w:szCs w:val="20"/>
              </w:rPr>
              <w:t xml:space="preserve"> onboarding og introduktion af ny medarbejder.</w:t>
            </w:r>
          </w:p>
          <w:p w14:paraId="2AE2C931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Inspiration og værktøjer findes </w:t>
            </w:r>
            <w:hyperlink r:id="rId39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594D2568" w14:textId="77777777" w:rsidR="00CE74D5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CE74D5" w14:paraId="229E4AF1" w14:textId="77777777" w:rsidTr="009325BF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9E464C9" w14:textId="77777777" w:rsidR="00CE74D5" w:rsidRDefault="00CE74D5" w:rsidP="009325B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1" w:type="dxa"/>
          </w:tcPr>
          <w:p w14:paraId="29FB5E3E" w14:textId="77777777" w:rsidR="00CE74D5" w:rsidRDefault="00CE74D5" w:rsidP="009325B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2B5B4797" w14:textId="77777777" w:rsidR="00CE74D5" w:rsidRPr="007103D2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</w:t>
            </w:r>
            <w:r>
              <w:rPr>
                <w:rFonts w:ascii="AU Passata" w:hAnsi="AU Passata"/>
                <w:sz w:val="20"/>
                <w:szCs w:val="20"/>
              </w:rPr>
              <w:t>lektor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tiltræder d. </w:t>
            </w:r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67D6483D" w14:textId="77777777" w:rsidR="00CE74D5" w:rsidRPr="00E31BEE" w:rsidRDefault="00CE74D5" w:rsidP="009325B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CE74D5" w:rsidRDefault="008A733E" w:rsidP="00CE74D5"/>
    <w:sectPr w:rsidR="008A733E" w:rsidRPr="00CE74D5" w:rsidSect="00433D35">
      <w:headerReference w:type="default" r:id="rId40"/>
      <w:footerReference w:type="default" r:id="rId4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8359" w14:textId="77777777" w:rsidR="00D21BDB" w:rsidRDefault="00D21BDB" w:rsidP="00970A33">
      <w:pPr>
        <w:spacing w:after="0" w:line="240" w:lineRule="auto"/>
      </w:pPr>
      <w:r>
        <w:separator/>
      </w:r>
    </w:p>
  </w:endnote>
  <w:endnote w:type="continuationSeparator" w:id="0">
    <w:p w14:paraId="4E7F1C49" w14:textId="77777777" w:rsidR="00D21BDB" w:rsidRDefault="00D21BDB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253F3435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A84903">
          <w:rPr>
            <w:rFonts w:ascii="AU Passata" w:hAnsi="AU Passata"/>
            <w:noProof/>
            <w:sz w:val="20"/>
            <w:szCs w:val="20"/>
          </w:rPr>
          <w:t>4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73FD6BBE" w:rsidR="00776F40" w:rsidRPr="00903B4F" w:rsidRDefault="00903B4F" w:rsidP="00903B4F">
    <w:pPr>
      <w:jc w:val="right"/>
      <w:rPr>
        <w:sz w:val="20"/>
        <w:szCs w:val="20"/>
      </w:rPr>
    </w:pPr>
    <w:r>
      <w:rPr>
        <w:sz w:val="20"/>
        <w:szCs w:val="20"/>
      </w:rPr>
      <w:t xml:space="preserve">Revideret </w:t>
    </w:r>
    <w:r w:rsidR="00D049C4">
      <w:rPr>
        <w:sz w:val="20"/>
        <w:szCs w:val="20"/>
      </w:rPr>
      <w:t xml:space="preserve">1. </w:t>
    </w:r>
    <w:r w:rsidR="00ED6F85">
      <w:rPr>
        <w:sz w:val="20"/>
        <w:szCs w:val="20"/>
      </w:rPr>
      <w:t>marts</w:t>
    </w:r>
    <w:r w:rsidR="00D049C4">
      <w:rPr>
        <w:sz w:val="20"/>
        <w:szCs w:val="20"/>
      </w:rPr>
      <w:t xml:space="preserve"> 202</w:t>
    </w:r>
    <w:r w:rsidR="00ED6F85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6AC0" w14:textId="77777777" w:rsidR="00D21BDB" w:rsidRDefault="00D21BDB" w:rsidP="00970A33">
      <w:pPr>
        <w:spacing w:after="0" w:line="240" w:lineRule="auto"/>
      </w:pPr>
      <w:r>
        <w:separator/>
      </w:r>
    </w:p>
  </w:footnote>
  <w:footnote w:type="continuationSeparator" w:id="0">
    <w:p w14:paraId="10B21788" w14:textId="77777777" w:rsidR="00D21BDB" w:rsidRDefault="00D21BDB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888543">
    <w:abstractNumId w:val="1"/>
  </w:num>
  <w:num w:numId="2" w16cid:durableId="295257799">
    <w:abstractNumId w:val="2"/>
  </w:num>
  <w:num w:numId="3" w16cid:durableId="1729303195">
    <w:abstractNumId w:val="3"/>
  </w:num>
  <w:num w:numId="4" w16cid:durableId="146454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42235"/>
    <w:rsid w:val="00064286"/>
    <w:rsid w:val="000806BA"/>
    <w:rsid w:val="000906BF"/>
    <w:rsid w:val="000972D4"/>
    <w:rsid w:val="000C1927"/>
    <w:rsid w:val="000D3F40"/>
    <w:rsid w:val="000F3C56"/>
    <w:rsid w:val="00123363"/>
    <w:rsid w:val="00126267"/>
    <w:rsid w:val="001409B6"/>
    <w:rsid w:val="00143D4A"/>
    <w:rsid w:val="00175B3C"/>
    <w:rsid w:val="00177A1C"/>
    <w:rsid w:val="001A4F55"/>
    <w:rsid w:val="001B6F86"/>
    <w:rsid w:val="001B7F58"/>
    <w:rsid w:val="001D4919"/>
    <w:rsid w:val="001F5755"/>
    <w:rsid w:val="00204FB6"/>
    <w:rsid w:val="002079C3"/>
    <w:rsid w:val="00211184"/>
    <w:rsid w:val="002247A2"/>
    <w:rsid w:val="002275CD"/>
    <w:rsid w:val="002350F9"/>
    <w:rsid w:val="002516A6"/>
    <w:rsid w:val="002516B0"/>
    <w:rsid w:val="0025388E"/>
    <w:rsid w:val="00264038"/>
    <w:rsid w:val="0028032D"/>
    <w:rsid w:val="00291E01"/>
    <w:rsid w:val="00293205"/>
    <w:rsid w:val="00293A1D"/>
    <w:rsid w:val="00293E4B"/>
    <w:rsid w:val="002951D6"/>
    <w:rsid w:val="002A46FC"/>
    <w:rsid w:val="002B73D1"/>
    <w:rsid w:val="002C3581"/>
    <w:rsid w:val="002D63C2"/>
    <w:rsid w:val="00316565"/>
    <w:rsid w:val="00320309"/>
    <w:rsid w:val="0032364E"/>
    <w:rsid w:val="003317CB"/>
    <w:rsid w:val="003703A3"/>
    <w:rsid w:val="003738E2"/>
    <w:rsid w:val="00376578"/>
    <w:rsid w:val="003A71A7"/>
    <w:rsid w:val="003B4409"/>
    <w:rsid w:val="003D50A4"/>
    <w:rsid w:val="003F1585"/>
    <w:rsid w:val="00402667"/>
    <w:rsid w:val="00423546"/>
    <w:rsid w:val="00433D35"/>
    <w:rsid w:val="004403DF"/>
    <w:rsid w:val="004405EF"/>
    <w:rsid w:val="00463831"/>
    <w:rsid w:val="00471E26"/>
    <w:rsid w:val="0048624A"/>
    <w:rsid w:val="00493444"/>
    <w:rsid w:val="004A134A"/>
    <w:rsid w:val="004A2B22"/>
    <w:rsid w:val="004A357C"/>
    <w:rsid w:val="004C698E"/>
    <w:rsid w:val="004E1A77"/>
    <w:rsid w:val="004E3499"/>
    <w:rsid w:val="004F0DD3"/>
    <w:rsid w:val="00510919"/>
    <w:rsid w:val="00524655"/>
    <w:rsid w:val="00533F42"/>
    <w:rsid w:val="00576EF5"/>
    <w:rsid w:val="00576F87"/>
    <w:rsid w:val="00580BC3"/>
    <w:rsid w:val="005868A7"/>
    <w:rsid w:val="00586B7D"/>
    <w:rsid w:val="005A3B76"/>
    <w:rsid w:val="005D4640"/>
    <w:rsid w:val="005D78D4"/>
    <w:rsid w:val="005E238C"/>
    <w:rsid w:val="005E306E"/>
    <w:rsid w:val="005F5856"/>
    <w:rsid w:val="00607323"/>
    <w:rsid w:val="00611EC9"/>
    <w:rsid w:val="00645A42"/>
    <w:rsid w:val="006549CD"/>
    <w:rsid w:val="006560DB"/>
    <w:rsid w:val="00666A3F"/>
    <w:rsid w:val="006818F0"/>
    <w:rsid w:val="006B5118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32A04"/>
    <w:rsid w:val="00734EDD"/>
    <w:rsid w:val="007432AD"/>
    <w:rsid w:val="00762A00"/>
    <w:rsid w:val="00770208"/>
    <w:rsid w:val="00772BA1"/>
    <w:rsid w:val="00776F40"/>
    <w:rsid w:val="007834FF"/>
    <w:rsid w:val="00786BCA"/>
    <w:rsid w:val="0079374D"/>
    <w:rsid w:val="00797CDE"/>
    <w:rsid w:val="007B4EF8"/>
    <w:rsid w:val="007C47FD"/>
    <w:rsid w:val="007E0AED"/>
    <w:rsid w:val="007F54AD"/>
    <w:rsid w:val="007F6E8A"/>
    <w:rsid w:val="008033C1"/>
    <w:rsid w:val="00812C4C"/>
    <w:rsid w:val="00817F14"/>
    <w:rsid w:val="00822622"/>
    <w:rsid w:val="00825ACC"/>
    <w:rsid w:val="00852EA2"/>
    <w:rsid w:val="00860FBC"/>
    <w:rsid w:val="00870AED"/>
    <w:rsid w:val="008726E5"/>
    <w:rsid w:val="0087283E"/>
    <w:rsid w:val="008773A1"/>
    <w:rsid w:val="008A1949"/>
    <w:rsid w:val="008A733E"/>
    <w:rsid w:val="008C7698"/>
    <w:rsid w:val="008D1590"/>
    <w:rsid w:val="008D2FD9"/>
    <w:rsid w:val="008D3CCB"/>
    <w:rsid w:val="008E3AC7"/>
    <w:rsid w:val="008E62A1"/>
    <w:rsid w:val="008F230A"/>
    <w:rsid w:val="00903B4F"/>
    <w:rsid w:val="00931A64"/>
    <w:rsid w:val="0094007B"/>
    <w:rsid w:val="0094090E"/>
    <w:rsid w:val="00951A79"/>
    <w:rsid w:val="009575BE"/>
    <w:rsid w:val="00963664"/>
    <w:rsid w:val="00967D36"/>
    <w:rsid w:val="00970A33"/>
    <w:rsid w:val="00971820"/>
    <w:rsid w:val="009803E2"/>
    <w:rsid w:val="00990840"/>
    <w:rsid w:val="00995654"/>
    <w:rsid w:val="009C185F"/>
    <w:rsid w:val="009C20DA"/>
    <w:rsid w:val="009C7056"/>
    <w:rsid w:val="009E05A8"/>
    <w:rsid w:val="009E2483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8412C"/>
    <w:rsid w:val="00A84903"/>
    <w:rsid w:val="00A91784"/>
    <w:rsid w:val="00AC32B1"/>
    <w:rsid w:val="00AC6F7A"/>
    <w:rsid w:val="00AD1C86"/>
    <w:rsid w:val="00AE6F94"/>
    <w:rsid w:val="00B13D20"/>
    <w:rsid w:val="00B263A6"/>
    <w:rsid w:val="00B270BA"/>
    <w:rsid w:val="00B36DDB"/>
    <w:rsid w:val="00B4277A"/>
    <w:rsid w:val="00B454D7"/>
    <w:rsid w:val="00B5241A"/>
    <w:rsid w:val="00B53A10"/>
    <w:rsid w:val="00B661B7"/>
    <w:rsid w:val="00B77C8E"/>
    <w:rsid w:val="00BA11EF"/>
    <w:rsid w:val="00BA439C"/>
    <w:rsid w:val="00BB56F0"/>
    <w:rsid w:val="00BB57EF"/>
    <w:rsid w:val="00BD5B5C"/>
    <w:rsid w:val="00C178A5"/>
    <w:rsid w:val="00C234DA"/>
    <w:rsid w:val="00C45B54"/>
    <w:rsid w:val="00C6543B"/>
    <w:rsid w:val="00C72605"/>
    <w:rsid w:val="00C87108"/>
    <w:rsid w:val="00C9298C"/>
    <w:rsid w:val="00CA4675"/>
    <w:rsid w:val="00CB3DEA"/>
    <w:rsid w:val="00CC3307"/>
    <w:rsid w:val="00CD44FC"/>
    <w:rsid w:val="00CE25B7"/>
    <w:rsid w:val="00CE3F7A"/>
    <w:rsid w:val="00CE74D5"/>
    <w:rsid w:val="00CF3E82"/>
    <w:rsid w:val="00D049C4"/>
    <w:rsid w:val="00D21BDB"/>
    <w:rsid w:val="00D224D4"/>
    <w:rsid w:val="00D2408A"/>
    <w:rsid w:val="00D461A6"/>
    <w:rsid w:val="00D50246"/>
    <w:rsid w:val="00D50892"/>
    <w:rsid w:val="00DA1454"/>
    <w:rsid w:val="00DA492E"/>
    <w:rsid w:val="00DB6F20"/>
    <w:rsid w:val="00DC1840"/>
    <w:rsid w:val="00DC2B3C"/>
    <w:rsid w:val="00DC4B85"/>
    <w:rsid w:val="00DE6F50"/>
    <w:rsid w:val="00E140A8"/>
    <w:rsid w:val="00E15D6F"/>
    <w:rsid w:val="00E27452"/>
    <w:rsid w:val="00E31BEE"/>
    <w:rsid w:val="00E44E18"/>
    <w:rsid w:val="00E47028"/>
    <w:rsid w:val="00E77460"/>
    <w:rsid w:val="00E85DBB"/>
    <w:rsid w:val="00E866D8"/>
    <w:rsid w:val="00E92761"/>
    <w:rsid w:val="00E9552A"/>
    <w:rsid w:val="00EC02E9"/>
    <w:rsid w:val="00ED6F85"/>
    <w:rsid w:val="00EE5969"/>
    <w:rsid w:val="00EF12DF"/>
    <w:rsid w:val="00EF4200"/>
    <w:rsid w:val="00F040FB"/>
    <w:rsid w:val="00F04E4F"/>
    <w:rsid w:val="00F07F6C"/>
    <w:rsid w:val="00F14F23"/>
    <w:rsid w:val="00F35F0B"/>
    <w:rsid w:val="00F36E36"/>
    <w:rsid w:val="00F662B2"/>
    <w:rsid w:val="00F85CCA"/>
    <w:rsid w:val="00F8720B"/>
    <w:rsid w:val="00F90B93"/>
    <w:rsid w:val="00F91E35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6560DB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au.dk/fileadmin/www.health.au.dk/Om_Health_Ekstern/Ledige_stillinger/Ansaettelsesprocedurer/Word/Template-for-job-advertisement-associate-professor.docx" TargetMode="External"/><Relationship Id="rId18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6" Type="http://schemas.openxmlformats.org/officeDocument/2006/relationships/hyperlink" Target="https://health.au.dk/fileadmin/www.health.au.dk/Om_Health_Ekstern/Ledige_stillinger/Ansaettelsesprocedurer/Word/Skabelon-til-stillingsopslag-lektor.docx" TargetMode="External"/><Relationship Id="rId39" Type="http://schemas.openxmlformats.org/officeDocument/2006/relationships/hyperlink" Target="https://medarbejdere.au.dk/administration/hr/rekrutteringogonboarding/onboarding/" TargetMode="External"/><Relationship Id="rId21" Type="http://schemas.openxmlformats.org/officeDocument/2006/relationships/hyperlink" Target="https://health.au.dk/fileadmin/www.health.au.dk/Om_Health_Ekstern/Ledige_stillinger/Ansaettelsesprocedurer/Word/Skabelon-til-bedoemmelse-lektor.docx" TargetMode="External"/><Relationship Id="rId34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administration/hr/rekrutteringogonboarding/rekruttering/rekrutteringsvaerktoejer-til-vip/normerforrekruttering" TargetMode="External"/><Relationship Id="rId20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2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4" Type="http://schemas.openxmlformats.org/officeDocument/2006/relationships/hyperlink" Target="https://medarbejdere.au.dk/fileadmin/www.medarbejdere.au.dk/hr/Rekruttering/Rekruttering/Reference_vejledning.pdf" TargetMode="External"/><Relationship Id="rId32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37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3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8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36" Type="http://schemas.openxmlformats.org/officeDocument/2006/relationships/hyperlink" Target="https://health.au.dk/fileadmin/www.health.au.dk/Om_Health_Ekstern/Ledige_stillinger/Ansaettelsesprocedurer/Word/Template-for-assessment-associate-professor.docx" TargetMode="External"/><Relationship Id="rId10" Type="http://schemas.openxmlformats.org/officeDocument/2006/relationships/hyperlink" Target="https://health.au.dk/fileadmin/www.health.au.dk/Om_Health_Ekstern/Ledige_stillinger/Ansaettelsesprocedurer/PDF/Vejledning-til-institutledere-lektor.pdf" TargetMode="External"/><Relationship Id="rId19" Type="http://schemas.openxmlformats.org/officeDocument/2006/relationships/hyperlink" Target="https://health.au.dk/fileadmin/www.health.au.dk/Om_Health_Ekstern/Ledige_stillinger/Ansaettelsesprocedurer/PDF/Vejledning-til-institutledere-lektor.pdf" TargetMode="External"/><Relationship Id="rId31" Type="http://schemas.openxmlformats.org/officeDocument/2006/relationships/hyperlink" Target="https://health.au.dk/fileadmin/www.health.au.dk/Om_Health_Ekstern/Ledige_stillinger/Ansaettelsesprocedurer/PDF/Vejledning-til-institutledere-lektor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14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2" Type="http://schemas.openxmlformats.org/officeDocument/2006/relationships/hyperlink" Target="https://health.au.dk/fileadmin/www.health.au.dk/Om_Health_Ekstern/Ledige_stillinger/Ansaettelsesprocedurer/Word/Template-for-assessment-associate-professor.docx" TargetMode="External"/><Relationship Id="rId27" Type="http://schemas.openxmlformats.org/officeDocument/2006/relationships/hyperlink" Target="https://health.au.dk/fileadmin/www.health.au.dk/Om_Health_Ekstern/Ledige_stillinger/Ansaettelsesprocedurer/Word/Template-for-job-advertisement-associate-professor.docx" TargetMode="External"/><Relationship Id="rId30" Type="http://schemas.openxmlformats.org/officeDocument/2006/relationships/hyperlink" Target="https://medarbejdere.au.dk/administration/hr/rekrutteringogonboarding/rekruttering/rekrutteringsvaerktoejer-til-vip/normerforrekruttering" TargetMode="External"/><Relationship Id="rId35" Type="http://schemas.openxmlformats.org/officeDocument/2006/relationships/hyperlink" Target="https://health.au.dk/fileadmin/www.health.au.dk/Om_Health_Ekstern/Ledige_stillinger/Ansaettelsesprocedurer/Word/Skabelon-til-bedoemmelse-lektor.docx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u.dk/fileadmin/www.health.au.dk/Om_Health_Ekstern/Ledige_stillinger/Ansaettelsesprocedurer/Word/Skabelon-til-stillingsopslag-lektor.docx" TargetMode="External"/><Relationship Id="rId17" Type="http://schemas.openxmlformats.org/officeDocument/2006/relationships/hyperlink" Target="https://health.au.dk/fileadmin/www.health.au.dk/Om_Health_Ekstern/Ledige_stillinger/Ansaettelsesprocedurer/PDF/Vejledning-til-institutledere-lektor.pdf" TargetMode="External"/><Relationship Id="rId25" Type="http://schemas.openxmlformats.org/officeDocument/2006/relationships/hyperlink" Target="https://medarbejdere.au.dk/administration/hr/rekrutteringogonboarding/onboarding/" TargetMode="External"/><Relationship Id="rId33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38" Type="http://schemas.openxmlformats.org/officeDocument/2006/relationships/hyperlink" Target="https://medarbejdere.au.dk/fileadmin/www.medarbejdere.au.dk/hr/Rekruttering/Rekruttering/Reference_vejledn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5345B3FD14B6594E88B5A5D781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59E1F-FBDC-4248-B310-3E61BA34135B}"/>
      </w:docPartPr>
      <w:docPartBody>
        <w:p w:rsidR="00024544" w:rsidRDefault="00D10143" w:rsidP="00D10143">
          <w:pPr>
            <w:pStyle w:val="5655345B3FD14B6594E88B5A5D78116D"/>
          </w:pPr>
          <w:r w:rsidRPr="00B2638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B"/>
    <w:rsid w:val="00024544"/>
    <w:rsid w:val="00134CD6"/>
    <w:rsid w:val="001B1E1C"/>
    <w:rsid w:val="002205CD"/>
    <w:rsid w:val="00600F1F"/>
    <w:rsid w:val="0079581B"/>
    <w:rsid w:val="00912C03"/>
    <w:rsid w:val="00B506A4"/>
    <w:rsid w:val="00C547F2"/>
    <w:rsid w:val="00C5673C"/>
    <w:rsid w:val="00CE093B"/>
    <w:rsid w:val="00D10143"/>
    <w:rsid w:val="00ED3DC4"/>
    <w:rsid w:val="00F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0143"/>
    <w:rPr>
      <w:color w:val="808080"/>
    </w:rPr>
  </w:style>
  <w:style w:type="paragraph" w:customStyle="1" w:styleId="5655345B3FD14B6594E88B5A5D78116D">
    <w:name w:val="5655345B3FD14B6594E88B5A5D78116D"/>
    <w:rsid w:val="00D10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0474-5EFA-402E-A80D-7243DFBC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1948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Niels-Martin Hauschildt Tellefsen</cp:lastModifiedBy>
  <cp:revision>32</cp:revision>
  <cp:lastPrinted>2020-09-15T07:57:00Z</cp:lastPrinted>
  <dcterms:created xsi:type="dcterms:W3CDTF">2020-07-31T09:42:00Z</dcterms:created>
  <dcterms:modified xsi:type="dcterms:W3CDTF">2024-02-29T08:29:00Z</dcterms:modified>
</cp:coreProperties>
</file>