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53D6" w14:textId="780EB893" w:rsidR="00CE74D5" w:rsidRPr="00143D4A" w:rsidRDefault="00DD2564" w:rsidP="00CE74D5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="00CE74D5"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 w:rsidR="00F41D71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– 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postdoc</w:t>
      </w:r>
    </w:p>
    <w:p w14:paraId="30761BF3" w14:textId="5976F608" w:rsidR="00CE74D5" w:rsidRDefault="00CE74D5" w:rsidP="00CE74D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Dette er et værktøj til</w:t>
      </w:r>
      <w:r w:rsidRPr="00B661B7">
        <w:rPr>
          <w:rFonts w:ascii="AU Passata" w:hAnsi="AU Passata"/>
          <w:sz w:val="20"/>
          <w:szCs w:val="20"/>
        </w:rPr>
        <w:t xml:space="preserve"> ansættende leder som en hjælp til </w:t>
      </w:r>
      <w:r w:rsidRPr="00C87108">
        <w:rPr>
          <w:rFonts w:ascii="AU Passata" w:hAnsi="AU Passata"/>
          <w:i/>
          <w:sz w:val="20"/>
          <w:szCs w:val="20"/>
        </w:rPr>
        <w:t xml:space="preserve">tidsfrister </w:t>
      </w:r>
      <w:r w:rsidR="00F41D71">
        <w:rPr>
          <w:rFonts w:ascii="AU Passata" w:hAnsi="AU Passata"/>
          <w:sz w:val="20"/>
          <w:szCs w:val="20"/>
        </w:rPr>
        <w:t xml:space="preserve">i ansættelsen af en </w:t>
      </w:r>
      <w:r w:rsidR="006135A0">
        <w:rPr>
          <w:rFonts w:ascii="AU Passata" w:hAnsi="AU Passata"/>
          <w:sz w:val="20"/>
          <w:szCs w:val="20"/>
        </w:rPr>
        <w:t>postdoc.</w:t>
      </w:r>
      <w:r>
        <w:rPr>
          <w:rFonts w:ascii="AU Passata" w:hAnsi="AU Passata"/>
          <w:sz w:val="20"/>
          <w:szCs w:val="20"/>
        </w:rPr>
        <w:t xml:space="preserve"> </w:t>
      </w:r>
    </w:p>
    <w:p w14:paraId="2F555468" w14:textId="77777777" w:rsidR="005950F8" w:rsidRDefault="005950F8" w:rsidP="005950F8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Instituttet har flere muligheder for at afkorte processen – se venligst, hvor instituttet har ansvar for de enkelte delprocesser, hvoraf nogle kan køre sideløbende. </w:t>
      </w:r>
    </w:p>
    <w:p w14:paraId="3536E68F" w14:textId="2AD8952A" w:rsidR="006135A0" w:rsidRDefault="006135A0" w:rsidP="00CE74D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Omtrent 6 måneder før den ønskede tiltrædelsesdato beslutter institutledelsen sig for at slå en stilling op og gør sig følgende overvejelser:</w:t>
      </w:r>
    </w:p>
    <w:p w14:paraId="51DF2ABF" w14:textId="0375ABAC" w:rsidR="006135A0" w:rsidRDefault="006135A0" w:rsidP="006135A0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Overvejelser om hvorvidt </w:t>
      </w:r>
      <w:proofErr w:type="spellStart"/>
      <w:r>
        <w:rPr>
          <w:rFonts w:ascii="AU Passata" w:hAnsi="AU Passata"/>
          <w:sz w:val="20"/>
          <w:szCs w:val="20"/>
        </w:rPr>
        <w:t>shortlisting</w:t>
      </w:r>
      <w:proofErr w:type="spellEnd"/>
      <w:r>
        <w:rPr>
          <w:rFonts w:ascii="AU Passata" w:hAnsi="AU Passata"/>
          <w:sz w:val="20"/>
          <w:szCs w:val="20"/>
        </w:rPr>
        <w:t xml:space="preserve"> anvendes, og i så fald et foreløbigt forslag til et ansættelsesudvalg.</w:t>
      </w:r>
    </w:p>
    <w:p w14:paraId="11840800" w14:textId="78A29607" w:rsidR="00CE74D5" w:rsidRPr="006135A0" w:rsidRDefault="006135A0" w:rsidP="00CE74D5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Foreløbigt forslag til et bedømmelsesudvalg. Vær opmærksom på </w:t>
      </w:r>
      <w:r w:rsidR="00C527F3">
        <w:rPr>
          <w:rFonts w:ascii="AU Passata" w:hAnsi="AU Passata"/>
          <w:sz w:val="20"/>
          <w:szCs w:val="20"/>
        </w:rPr>
        <w:t xml:space="preserve">ligestilling </w:t>
      </w:r>
      <w:r>
        <w:rPr>
          <w:rFonts w:ascii="AU Passata" w:hAnsi="AU Passata"/>
          <w:sz w:val="20"/>
          <w:szCs w:val="20"/>
        </w:rPr>
        <w:t>og bias.</w:t>
      </w:r>
    </w:p>
    <w:p w14:paraId="11339BB4" w14:textId="77777777" w:rsidR="00CE74D5" w:rsidRPr="009C185F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uden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CE74D5" w14:paraId="306F45AC" w14:textId="77777777" w:rsidTr="009325BF">
        <w:trPr>
          <w:trHeight w:val="361"/>
        </w:trPr>
        <w:tc>
          <w:tcPr>
            <w:tcW w:w="1277" w:type="dxa"/>
          </w:tcPr>
          <w:p w14:paraId="03E9089C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26" w:type="dxa"/>
          </w:tcPr>
          <w:p w14:paraId="1DFBEF56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65198597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134" w:type="dxa"/>
          </w:tcPr>
          <w:p w14:paraId="1F26D969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CE74D5" w14:paraId="642F6DEF" w14:textId="77777777" w:rsidTr="009325BF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7D097A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559B2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672F2D8B" w14:textId="418CF2A9" w:rsidR="00CE74D5" w:rsidRPr="00D50246" w:rsidRDefault="005950F8" w:rsidP="006135A0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7834FF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8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d</w:t>
              </w:r>
              <w:r w:rsidRPr="007834FF">
                <w:rPr>
                  <w:rStyle w:val="Hyperlink"/>
                  <w:rFonts w:ascii="AU Passata" w:hAnsi="AU Passata"/>
                  <w:sz w:val="20"/>
                  <w:szCs w:val="20"/>
                </w:rPr>
                <w:t>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9" w:history="1">
              <w:r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</w:p>
        </w:tc>
        <w:tc>
          <w:tcPr>
            <w:tcW w:w="1134" w:type="dxa"/>
          </w:tcPr>
          <w:p w14:paraId="00FD8667" w14:textId="77777777" w:rsidR="006135A0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36CE8E4" w14:textId="1919BE04" w:rsidR="00CE74D5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5,5 mdr. før tiltrædelse</w:t>
            </w:r>
          </w:p>
        </w:tc>
      </w:tr>
      <w:tr w:rsidR="00CE74D5" w14:paraId="4FA948F2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22A265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0EB22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2CD5390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134" w:type="dxa"/>
          </w:tcPr>
          <w:p w14:paraId="3B8AFAA1" w14:textId="77777777" w:rsidR="006135A0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3521982" w14:textId="5DBDBA1E" w:rsidR="00CE74D5" w:rsidRPr="00E31BEE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5,5 mdr. før tiltrædelse</w:t>
            </w:r>
          </w:p>
        </w:tc>
      </w:tr>
      <w:tr w:rsidR="00CE74D5" w14:paraId="124D5E9C" w14:textId="77777777" w:rsidTr="009325BF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3008FDD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79BEE5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70" w:type="dxa"/>
          </w:tcPr>
          <w:p w14:paraId="141396BD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4E8A924C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</w:p>
        </w:tc>
        <w:tc>
          <w:tcPr>
            <w:tcW w:w="1134" w:type="dxa"/>
          </w:tcPr>
          <w:p w14:paraId="7DAB187A" w14:textId="77777777" w:rsidR="006135A0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33D50B0" w14:textId="27D70C96" w:rsidR="00CE74D5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 mdr. før tiltrædelse</w:t>
            </w:r>
          </w:p>
        </w:tc>
      </w:tr>
      <w:tr w:rsidR="00CE74D5" w14:paraId="5C071022" w14:textId="77777777" w:rsidTr="009325BF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8E9446B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F27CB5" w14:textId="77777777" w:rsidR="00CE74D5" w:rsidRPr="00064286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 nedsættes</w:t>
            </w:r>
          </w:p>
        </w:tc>
        <w:tc>
          <w:tcPr>
            <w:tcW w:w="5670" w:type="dxa"/>
          </w:tcPr>
          <w:p w14:paraId="2CA722AB" w14:textId="7896F98B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>fter ansøgningsfristens udløb nedsætter institutlederen ansættelsesudvalg,</w:t>
            </w:r>
            <w:r>
              <w:rPr>
                <w:rFonts w:ascii="AU Passata" w:hAnsi="AU Passata"/>
                <w:sz w:val="20"/>
                <w:szCs w:val="20"/>
              </w:rPr>
              <w:t xml:space="preserve"> 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D929DB4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B3C86AA" w14:textId="2CB8F34F" w:rsidR="00CE74D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4,5 mdr. før tiltrædelse</w:t>
            </w:r>
          </w:p>
        </w:tc>
      </w:tr>
      <w:tr w:rsidR="00CE74D5" w14:paraId="2BDD7D7F" w14:textId="77777777" w:rsidTr="009325BF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02C33E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E1A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6C5FCD2" w14:textId="11264DC2" w:rsidR="00CE74D5" w:rsidRPr="007103D2" w:rsidRDefault="00CE74D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11" w:history="1">
              <w:r w:rsidRPr="00A90C55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A90C55" w:rsidRPr="00A90C55">
                <w:rPr>
                  <w:rStyle w:val="Hyperlink"/>
                  <w:rFonts w:ascii="AU Passata" w:hAnsi="AU Passata"/>
                  <w:sz w:val="20"/>
                  <w:szCs w:val="20"/>
                </w:rPr>
                <w:t>postdoc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65154B5D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8226DDD" w14:textId="7CF91D00" w:rsidR="00CE74D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4,5 mdr. før tiltrædelse</w:t>
            </w:r>
          </w:p>
        </w:tc>
      </w:tr>
      <w:tr w:rsidR="00CE74D5" w14:paraId="6C0FDC1B" w14:textId="77777777" w:rsidTr="009325BF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242C2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5BFBFA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0827FC2E" w14:textId="798835E3" w:rsidR="00CE74D5" w:rsidRPr="007103D2" w:rsidRDefault="00CE74D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12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r w:rsidR="00A90C55">
              <w:rPr>
                <w:rFonts w:ascii="AU Passata" w:hAnsi="AU Passata"/>
                <w:sz w:val="20"/>
                <w:szCs w:val="20"/>
              </w:rPr>
              <w:t>6 uger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– anden deadline kan aftales). </w:t>
            </w:r>
            <w:r w:rsidR="005950F8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5950F8" w:rsidRPr="00293205">
              <w:rPr>
                <w:rFonts w:ascii="AU Passata" w:hAnsi="AU Passata"/>
                <w:sz w:val="20"/>
                <w:szCs w:val="20"/>
              </w:rPr>
              <w:t>”Skabelon til bedømmel</w:t>
            </w:r>
            <w:r w:rsidR="008C23A9">
              <w:rPr>
                <w:rFonts w:ascii="AU Passata" w:hAnsi="AU Passata"/>
                <w:sz w:val="20"/>
                <w:szCs w:val="20"/>
              </w:rPr>
              <w:t>se – postdoc</w:t>
            </w:r>
            <w:r w:rsidR="005950F8" w:rsidRPr="00293205">
              <w:rPr>
                <w:rFonts w:ascii="AU Passata" w:hAnsi="AU Passata"/>
                <w:sz w:val="20"/>
                <w:szCs w:val="20"/>
              </w:rPr>
              <w:t>”</w:t>
            </w:r>
            <w:r w:rsidR="005950F8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13" w:history="1">
              <w:r w:rsidR="005950F8" w:rsidRPr="00293205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5950F8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4" w:history="1">
              <w:r w:rsidR="005950F8"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5950F8">
              <w:rPr>
                <w:rFonts w:ascii="AU Passata" w:hAnsi="AU Passata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183E40A6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96CC008" w14:textId="2742EBAF" w:rsidR="00CE74D5" w:rsidRPr="00E31BEE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3-4,5 mdr. før tiltrædelse</w:t>
            </w:r>
          </w:p>
        </w:tc>
      </w:tr>
      <w:tr w:rsidR="00CE74D5" w14:paraId="41B625FB" w14:textId="77777777" w:rsidTr="009325BF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8DF3AF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E50E7C" w14:textId="77777777" w:rsidR="00CE74D5" w:rsidRPr="00C8710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C698A34" w14:textId="44C3C90E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1D7FCD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BF277B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77E7E0F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15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5ADD86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49544A60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A90C55" w14:paraId="7D508FFA" w14:textId="77777777" w:rsidTr="005950F8">
        <w:trPr>
          <w:trHeight w:val="105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3DBF79D" w14:textId="77777777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B6E4F4" w14:textId="77777777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til ansættelse</w:t>
            </w:r>
          </w:p>
        </w:tc>
        <w:tc>
          <w:tcPr>
            <w:tcW w:w="5670" w:type="dxa"/>
          </w:tcPr>
          <w:p w14:paraId="37A62259" w14:textId="27E10EAA" w:rsidR="00A90C55" w:rsidRPr="007103D2" w:rsidRDefault="005950F8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</w:tc>
        <w:tc>
          <w:tcPr>
            <w:tcW w:w="1134" w:type="dxa"/>
          </w:tcPr>
          <w:p w14:paraId="4522F566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CCBB0F6" w14:textId="692D26D0" w:rsidR="00A90C55" w:rsidRPr="00E31BEE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 mdr. før tiltrædelse</w:t>
            </w:r>
          </w:p>
        </w:tc>
      </w:tr>
      <w:tr w:rsidR="00CE74D5" w14:paraId="37ABD998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B05605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E0BC6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19A7C8C8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4CE579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134" w:type="dxa"/>
          </w:tcPr>
          <w:p w14:paraId="0B02A81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F6BC89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CE74D5" w14:paraId="6412DCF5" w14:textId="77777777" w:rsidTr="009325BF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6C75F9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AA95E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60463A7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3D4511" w14:textId="00F2C643" w:rsidR="00CE74D5" w:rsidRPr="007103D2" w:rsidRDefault="005950F8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 onboarding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 og introduktion af ny medarbejder. Inspiration og værktøjer findes </w:t>
            </w:r>
            <w:hyperlink r:id="rId16" w:history="1">
              <w:r w:rsidR="00CE74D5"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 w:rsidR="00CE74D5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268F573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CE74D5" w14:paraId="6658D142" w14:textId="77777777" w:rsidTr="009325BF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2B39CE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614E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3BAC4EA9" w14:textId="7F6C1684" w:rsidR="00CE74D5" w:rsidRPr="007103D2" w:rsidRDefault="00CE74D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 w:rsidR="00A90C55">
              <w:rPr>
                <w:rFonts w:ascii="AU Passata" w:hAnsi="AU Passata"/>
                <w:sz w:val="20"/>
                <w:szCs w:val="20"/>
              </w:rPr>
              <w:t>postdoc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5C528F85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7860B90D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31A80D07" w14:textId="77777777" w:rsidR="00CE74D5" w:rsidRPr="001B7F58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med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CE74D5" w14:paraId="1C092401" w14:textId="77777777" w:rsidTr="00A90C55">
        <w:trPr>
          <w:trHeight w:val="360"/>
        </w:trPr>
        <w:tc>
          <w:tcPr>
            <w:tcW w:w="1272" w:type="dxa"/>
          </w:tcPr>
          <w:p w14:paraId="17088F33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79" w:type="dxa"/>
          </w:tcPr>
          <w:p w14:paraId="3E6A60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26" w:type="dxa"/>
          </w:tcPr>
          <w:p w14:paraId="11F9B27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272" w:type="dxa"/>
          </w:tcPr>
          <w:p w14:paraId="333F3CB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A90C55" w14:paraId="1B567694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197124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5B706F1" w14:textId="750E54DA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9921773" w14:textId="684E0556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26" w:type="dxa"/>
          </w:tcPr>
          <w:p w14:paraId="749A970D" w14:textId="09955D6B" w:rsidR="00A90C55" w:rsidRPr="00D50246" w:rsidRDefault="005950F8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7834FF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17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d</w:t>
              </w:r>
              <w:r w:rsidRPr="007834FF">
                <w:rPr>
                  <w:rStyle w:val="Hyperlink"/>
                  <w:rFonts w:ascii="AU Passata" w:hAnsi="AU Passata"/>
                  <w:sz w:val="20"/>
                  <w:szCs w:val="20"/>
                </w:rPr>
                <w:t>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8" w:history="1">
              <w:r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</w:p>
        </w:tc>
        <w:tc>
          <w:tcPr>
            <w:tcW w:w="1272" w:type="dxa"/>
          </w:tcPr>
          <w:p w14:paraId="3A6A04D5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37D0E9" w14:textId="10483001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5,5 mdr. før tiltrædelse</w:t>
            </w:r>
          </w:p>
        </w:tc>
      </w:tr>
      <w:tr w:rsidR="00A90C55" w14:paraId="4507C278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359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6AFF1FE" w14:textId="3DBAF14B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6E375EA" w14:textId="4E091308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26" w:type="dxa"/>
          </w:tcPr>
          <w:p w14:paraId="1F2F6747" w14:textId="287DCBB8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272" w:type="dxa"/>
          </w:tcPr>
          <w:p w14:paraId="13939783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1CF33EC" w14:textId="2028468C" w:rsidR="00A90C55" w:rsidRPr="00E31BEE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5,5 mdr. før tiltrædelse</w:t>
            </w:r>
          </w:p>
        </w:tc>
      </w:tr>
      <w:tr w:rsidR="00A90C55" w14:paraId="382AEC70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4309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114C76" w14:textId="2D11EE6C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1AF545C" w14:textId="7396C646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26" w:type="dxa"/>
          </w:tcPr>
          <w:p w14:paraId="37F3B865" w14:textId="77777777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396EF252" w14:textId="1BF5C28D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</w:p>
        </w:tc>
        <w:tc>
          <w:tcPr>
            <w:tcW w:w="1272" w:type="dxa"/>
          </w:tcPr>
          <w:p w14:paraId="1F358DE6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C19785A" w14:textId="6491719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 mdr. før tiltrædelse</w:t>
            </w:r>
          </w:p>
        </w:tc>
      </w:tr>
      <w:tr w:rsidR="00CE74D5" w14:paraId="380D9584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CBB9F73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34E0DB8A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Pr="009C185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 for bedømmelsesudvalg nedsættes</w:t>
            </w:r>
          </w:p>
        </w:tc>
        <w:tc>
          <w:tcPr>
            <w:tcW w:w="5626" w:type="dxa"/>
          </w:tcPr>
          <w:p w14:paraId="31531207" w14:textId="5226CD50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fter ansøgningsfristens udløb nedsætter institutlederen ansættelsesudvalg, </w:t>
            </w:r>
            <w:r>
              <w:rPr>
                <w:rFonts w:ascii="AU Passata" w:hAnsi="AU Passata"/>
                <w:sz w:val="20"/>
                <w:szCs w:val="20"/>
              </w:rPr>
              <w:t>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</w:t>
              </w:r>
              <w:r w:rsidR="00A90C55">
                <w:rPr>
                  <w:rStyle w:val="Hyperlink"/>
                  <w:rFonts w:ascii="AU Passata" w:hAnsi="AU Passata"/>
                  <w:sz w:val="20"/>
                  <w:szCs w:val="20"/>
                </w:rPr>
                <w:t>institutledere – postdoc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.</w:t>
              </w:r>
            </w:hyperlink>
          </w:p>
          <w:p w14:paraId="5AE768AA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  <w:p w14:paraId="7AA71E97" w14:textId="3D38B4CA" w:rsidR="00CE74D5" w:rsidRPr="007103D2" w:rsidRDefault="00CE74D5" w:rsidP="002E2FD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udpeger desuden formand for bedømmelsesudvalg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som senere har en opgave med ansættelsesudvalget og institutlederen.</w:t>
            </w:r>
          </w:p>
        </w:tc>
        <w:tc>
          <w:tcPr>
            <w:tcW w:w="1272" w:type="dxa"/>
          </w:tcPr>
          <w:p w14:paraId="328325DB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5190B8C7" w14:textId="6C500FCF" w:rsidR="00CE74D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4,5 mdr. før tiltrædelse</w:t>
            </w:r>
          </w:p>
        </w:tc>
      </w:tr>
      <w:tr w:rsidR="00CE74D5" w14:paraId="5B5F760C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C2DC00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22C5C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  <w:proofErr w:type="spellEnd"/>
          </w:p>
        </w:tc>
        <w:tc>
          <w:tcPr>
            <w:tcW w:w="5626" w:type="dxa"/>
          </w:tcPr>
          <w:p w14:paraId="7ADA0F61" w14:textId="7C1EDB4E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udvælger, efter rådgivning fra ansættelsesudvalg samt formand for bedømmelsesudvalg, hvilke ansøgere, der er relevante at gå videre med og få bedømt jævnfør vejledningen ”</w:t>
            </w:r>
            <w:hyperlink r:id="rId20" w:history="1"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Anvendelse af </w:t>
              </w:r>
              <w:proofErr w:type="spellStart"/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>shortlisting</w:t>
              </w:r>
              <w:proofErr w:type="spellEnd"/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ved VIP-rekruttering på Health</w:t>
              </w:r>
            </w:hyperlink>
            <w:r w:rsidRPr="00A533D2">
              <w:rPr>
                <w:rFonts w:ascii="AU Passata" w:hAnsi="AU Passata"/>
                <w:sz w:val="20"/>
                <w:szCs w:val="20"/>
              </w:rPr>
              <w:t>”.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</w:p>
          <w:p w14:paraId="1A8CE9F0" w14:textId="020CF651" w:rsidR="00CE74D5" w:rsidRPr="007103D2" w:rsidRDefault="00CE74D5" w:rsidP="003D3299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Institutlederen vurderer ansøgerfeltet mht. </w:t>
            </w:r>
            <w:r w:rsidR="003D3299"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og international bredde.</w:t>
            </w:r>
          </w:p>
        </w:tc>
        <w:tc>
          <w:tcPr>
            <w:tcW w:w="1272" w:type="dxa"/>
          </w:tcPr>
          <w:p w14:paraId="17C5DD49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FBA5BC5" w14:textId="1CC6ED99" w:rsidR="00CE74D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4,5 mdr. før tiltrædelse</w:t>
            </w:r>
          </w:p>
        </w:tc>
      </w:tr>
      <w:tr w:rsidR="00CE74D5" w14:paraId="0B29FA40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8409055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FEE153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26" w:type="dxa"/>
          </w:tcPr>
          <w:p w14:paraId="4BB2023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rådfører sig med faglig gruppe af peers og indstiller de øvrige medlemmer af bedømmelsesudvalget.</w:t>
            </w:r>
          </w:p>
          <w:p w14:paraId="070B6973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FE3CA05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08C2310" w14:textId="20C9FA16" w:rsidR="00CE74D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4,5 mdr. før tiltrædelse</w:t>
            </w:r>
          </w:p>
        </w:tc>
      </w:tr>
      <w:tr w:rsidR="00894B49" w14:paraId="5CEF5E6A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19387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4723021" w14:textId="6E093CEB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BAD5BC0" w14:textId="1BA82F65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26" w:type="dxa"/>
          </w:tcPr>
          <w:p w14:paraId="2E5C3FC0" w14:textId="6F88F6B8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1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(6 uger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– anden deadline kan aftales). </w:t>
            </w:r>
            <w:r w:rsidR="005950F8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5950F8" w:rsidRPr="00293205">
              <w:rPr>
                <w:rFonts w:ascii="AU Passata" w:hAnsi="AU Passata"/>
                <w:sz w:val="20"/>
                <w:szCs w:val="20"/>
              </w:rPr>
              <w:t>”Skabelon til bedømmel</w:t>
            </w:r>
            <w:r w:rsidR="008C23A9">
              <w:rPr>
                <w:rFonts w:ascii="AU Passata" w:hAnsi="AU Passata"/>
                <w:sz w:val="20"/>
                <w:szCs w:val="20"/>
              </w:rPr>
              <w:t>se – postdoc</w:t>
            </w:r>
            <w:r w:rsidR="005950F8" w:rsidRPr="00293205">
              <w:rPr>
                <w:rFonts w:ascii="AU Passata" w:hAnsi="AU Passata"/>
                <w:sz w:val="20"/>
                <w:szCs w:val="20"/>
              </w:rPr>
              <w:t>”</w:t>
            </w:r>
            <w:r w:rsidR="005950F8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22" w:history="1">
              <w:r w:rsidR="005950F8" w:rsidRPr="00293205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5950F8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3" w:history="1">
              <w:r w:rsidR="005950F8"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5950F8">
              <w:rPr>
                <w:rFonts w:ascii="AU Passata" w:hAnsi="AU Passata"/>
                <w:sz w:val="20"/>
                <w:szCs w:val="20"/>
              </w:rPr>
              <w:t>).</w:t>
            </w:r>
          </w:p>
        </w:tc>
        <w:tc>
          <w:tcPr>
            <w:tcW w:w="1272" w:type="dxa"/>
          </w:tcPr>
          <w:p w14:paraId="5EA93A95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7FAD5F8" w14:textId="1D394990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3-4,5 mdr. før tiltrædelse</w:t>
            </w:r>
          </w:p>
        </w:tc>
      </w:tr>
      <w:tr w:rsidR="00894B49" w14:paraId="7A3368FC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203224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5E571B4" w14:textId="5BA78283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E47CE53" w14:textId="684EE742" w:rsidR="00894B49" w:rsidRPr="00C87108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56F4924E" w14:textId="61F3BCD5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1D7FCD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BF277B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2C174E55" w14:textId="7F9DA388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24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14:paraId="1BE8E8DF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40F10AAD" w14:textId="513A61EB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894B49" w14:paraId="22FC2C15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231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14F7918" w14:textId="5BD512B0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0E556C7" w14:textId="220AF43E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til ansættelse</w:t>
            </w:r>
          </w:p>
        </w:tc>
        <w:tc>
          <w:tcPr>
            <w:tcW w:w="5626" w:type="dxa"/>
          </w:tcPr>
          <w:p w14:paraId="2E8E8AC1" w14:textId="77777777" w:rsidR="005950F8" w:rsidRPr="007103D2" w:rsidRDefault="005950F8" w:rsidP="005950F8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  <w:p w14:paraId="2D6DEA34" w14:textId="77777777" w:rsidR="005950F8" w:rsidRPr="007103D2" w:rsidRDefault="005950F8" w:rsidP="005950F8">
            <w:pPr>
              <w:rPr>
                <w:rFonts w:ascii="AU Passata" w:hAnsi="AU Passata"/>
                <w:sz w:val="20"/>
                <w:szCs w:val="20"/>
              </w:rPr>
            </w:pPr>
          </w:p>
          <w:p w14:paraId="3FA6D796" w14:textId="6CBE896E" w:rsidR="00894B49" w:rsidRPr="007103D2" w:rsidRDefault="005950F8" w:rsidP="005950F8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indstiller til ansættelse via medarbejderstamkort.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7ADBC5BA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264A46" w14:textId="5C3D7A10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 mdr. før tiltrædelse</w:t>
            </w:r>
          </w:p>
        </w:tc>
      </w:tr>
      <w:tr w:rsidR="00894B49" w14:paraId="2306489A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4220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F33F480" w14:textId="0A2C70A7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737A84B" w14:textId="6BD1AC4D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26" w:type="dxa"/>
          </w:tcPr>
          <w:p w14:paraId="5EC541B7" w14:textId="77777777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FD5C216" w14:textId="5076EA23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272" w:type="dxa"/>
          </w:tcPr>
          <w:p w14:paraId="3036364F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39194CD" w14:textId="2ACE3EA8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894B49" w14:paraId="7FA0E0FE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66763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431C0467" w14:textId="3A726868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21C294F" w14:textId="77777777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011E1610" w14:textId="77777777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26" w:type="dxa"/>
          </w:tcPr>
          <w:p w14:paraId="2AE2C931" w14:textId="31F0134C" w:rsidR="00894B49" w:rsidRPr="007103D2" w:rsidRDefault="005950F8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Planlæg onboarding og introduktion af ny medarbejder. Inspiration og værktøjer findes </w:t>
            </w:r>
            <w:hyperlink r:id="rId25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14:paraId="594D2568" w14:textId="3D1E011B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894B49" w14:paraId="229E4AF1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31754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9E464C9" w14:textId="512BB329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29FB5E3E" w14:textId="51504B67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26" w:type="dxa"/>
          </w:tcPr>
          <w:p w14:paraId="2B5B4797" w14:textId="3E2F6009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>
              <w:rPr>
                <w:rFonts w:ascii="AU Passata" w:hAnsi="AU Passata"/>
                <w:sz w:val="20"/>
                <w:szCs w:val="20"/>
              </w:rPr>
              <w:t>postdoc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67D6483D" w14:textId="745A3352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33CE4E9B" w14:textId="0052D4BD" w:rsidR="008A733E" w:rsidRPr="00CE74D5" w:rsidRDefault="008A733E" w:rsidP="00CE74D5"/>
    <w:sectPr w:rsidR="008A733E" w:rsidRPr="00CE74D5" w:rsidSect="00433D35">
      <w:headerReference w:type="default" r:id="rId26"/>
      <w:footerReference w:type="default" r:id="rId2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E245" w14:textId="77777777" w:rsidR="00DC6ABD" w:rsidRDefault="00DC6ABD" w:rsidP="00970A33">
      <w:pPr>
        <w:spacing w:after="0" w:line="240" w:lineRule="auto"/>
      </w:pPr>
      <w:r>
        <w:separator/>
      </w:r>
    </w:p>
  </w:endnote>
  <w:endnote w:type="continuationSeparator" w:id="0">
    <w:p w14:paraId="32A43CC1" w14:textId="77777777" w:rsidR="00DC6ABD" w:rsidRDefault="00DC6ABD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39282AC8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BB0C7E">
          <w:rPr>
            <w:rFonts w:ascii="AU Passata" w:hAnsi="AU Passata"/>
            <w:noProof/>
            <w:sz w:val="20"/>
            <w:szCs w:val="20"/>
          </w:rPr>
          <w:t>2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6EF3013A" w:rsidR="00776F40" w:rsidRPr="009D2C7F" w:rsidRDefault="009D2C7F">
    <w:pPr>
      <w:pStyle w:val="Sidefod"/>
      <w:rPr>
        <w:sz w:val="20"/>
        <w:szCs w:val="20"/>
      </w:rPr>
    </w:pPr>
    <w:r>
      <w:tab/>
    </w:r>
    <w:r>
      <w:tab/>
    </w:r>
    <w:r w:rsidRPr="009D2C7F">
      <w:rPr>
        <w:sz w:val="20"/>
        <w:szCs w:val="20"/>
      </w:rPr>
      <w:t xml:space="preserve">Revideret </w:t>
    </w:r>
    <w:r w:rsidR="00813EEE">
      <w:rPr>
        <w:sz w:val="20"/>
        <w:szCs w:val="20"/>
      </w:rPr>
      <w:t>17.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B16C" w14:textId="77777777" w:rsidR="00DC6ABD" w:rsidRDefault="00DC6ABD" w:rsidP="00970A33">
      <w:pPr>
        <w:spacing w:after="0" w:line="240" w:lineRule="auto"/>
      </w:pPr>
      <w:r>
        <w:separator/>
      </w:r>
    </w:p>
  </w:footnote>
  <w:footnote w:type="continuationSeparator" w:id="0">
    <w:p w14:paraId="37CA259E" w14:textId="77777777" w:rsidR="00DC6ABD" w:rsidRDefault="00DC6ABD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C4A"/>
    <w:multiLevelType w:val="hybridMultilevel"/>
    <w:tmpl w:val="373A3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42235"/>
    <w:rsid w:val="00064286"/>
    <w:rsid w:val="000806BA"/>
    <w:rsid w:val="000906BF"/>
    <w:rsid w:val="000972D4"/>
    <w:rsid w:val="000C1927"/>
    <w:rsid w:val="000F3C56"/>
    <w:rsid w:val="00123363"/>
    <w:rsid w:val="00126267"/>
    <w:rsid w:val="001409B6"/>
    <w:rsid w:val="00143D4A"/>
    <w:rsid w:val="00175B3C"/>
    <w:rsid w:val="00177A1C"/>
    <w:rsid w:val="001A4F55"/>
    <w:rsid w:val="001B6F86"/>
    <w:rsid w:val="001B7F58"/>
    <w:rsid w:val="001D4919"/>
    <w:rsid w:val="001D7FCD"/>
    <w:rsid w:val="001F34DC"/>
    <w:rsid w:val="00204FB6"/>
    <w:rsid w:val="002079C3"/>
    <w:rsid w:val="002275CD"/>
    <w:rsid w:val="002350F9"/>
    <w:rsid w:val="002516B0"/>
    <w:rsid w:val="0025388E"/>
    <w:rsid w:val="00264038"/>
    <w:rsid w:val="0028032D"/>
    <w:rsid w:val="00293A1D"/>
    <w:rsid w:val="00293E4B"/>
    <w:rsid w:val="002951D6"/>
    <w:rsid w:val="002A46FC"/>
    <w:rsid w:val="002B73D1"/>
    <w:rsid w:val="002C3581"/>
    <w:rsid w:val="002D63C2"/>
    <w:rsid w:val="002E2FD5"/>
    <w:rsid w:val="00316565"/>
    <w:rsid w:val="00320309"/>
    <w:rsid w:val="0032364E"/>
    <w:rsid w:val="00326607"/>
    <w:rsid w:val="003317CB"/>
    <w:rsid w:val="003703A3"/>
    <w:rsid w:val="003738E2"/>
    <w:rsid w:val="00376578"/>
    <w:rsid w:val="003A71A7"/>
    <w:rsid w:val="003B4409"/>
    <w:rsid w:val="003D3299"/>
    <w:rsid w:val="003D50A4"/>
    <w:rsid w:val="003F1585"/>
    <w:rsid w:val="00402667"/>
    <w:rsid w:val="00423546"/>
    <w:rsid w:val="00433D35"/>
    <w:rsid w:val="004403DF"/>
    <w:rsid w:val="004405EF"/>
    <w:rsid w:val="00463831"/>
    <w:rsid w:val="00465C4A"/>
    <w:rsid w:val="00471E26"/>
    <w:rsid w:val="0048624A"/>
    <w:rsid w:val="00493444"/>
    <w:rsid w:val="004A2B22"/>
    <w:rsid w:val="004A357C"/>
    <w:rsid w:val="004A57EC"/>
    <w:rsid w:val="004C698E"/>
    <w:rsid w:val="004E3499"/>
    <w:rsid w:val="004F0DD3"/>
    <w:rsid w:val="00510919"/>
    <w:rsid w:val="00524655"/>
    <w:rsid w:val="00533F42"/>
    <w:rsid w:val="00576EF5"/>
    <w:rsid w:val="00576F87"/>
    <w:rsid w:val="00580BC3"/>
    <w:rsid w:val="005868A7"/>
    <w:rsid w:val="00586B7D"/>
    <w:rsid w:val="005950F8"/>
    <w:rsid w:val="005D4640"/>
    <w:rsid w:val="005D78D4"/>
    <w:rsid w:val="005E238C"/>
    <w:rsid w:val="005E306E"/>
    <w:rsid w:val="005F5856"/>
    <w:rsid w:val="00607323"/>
    <w:rsid w:val="00611EC9"/>
    <w:rsid w:val="006135A0"/>
    <w:rsid w:val="006549CD"/>
    <w:rsid w:val="006560DB"/>
    <w:rsid w:val="00666A3F"/>
    <w:rsid w:val="006818F0"/>
    <w:rsid w:val="006B5118"/>
    <w:rsid w:val="006B5FCA"/>
    <w:rsid w:val="006B7EBD"/>
    <w:rsid w:val="006C1FF1"/>
    <w:rsid w:val="006D4C6D"/>
    <w:rsid w:val="006D53B4"/>
    <w:rsid w:val="006E64D1"/>
    <w:rsid w:val="007071DB"/>
    <w:rsid w:val="00707696"/>
    <w:rsid w:val="007103D2"/>
    <w:rsid w:val="00732A04"/>
    <w:rsid w:val="00734EDD"/>
    <w:rsid w:val="007432AD"/>
    <w:rsid w:val="00762A00"/>
    <w:rsid w:val="00770208"/>
    <w:rsid w:val="00772BA1"/>
    <w:rsid w:val="00776F40"/>
    <w:rsid w:val="00786BCA"/>
    <w:rsid w:val="0079374D"/>
    <w:rsid w:val="007B4EF8"/>
    <w:rsid w:val="007E0AED"/>
    <w:rsid w:val="007F54AD"/>
    <w:rsid w:val="007F6E8A"/>
    <w:rsid w:val="008033C1"/>
    <w:rsid w:val="00812C4C"/>
    <w:rsid w:val="00813EEE"/>
    <w:rsid w:val="00822622"/>
    <w:rsid w:val="00825ACC"/>
    <w:rsid w:val="00852EA2"/>
    <w:rsid w:val="00860FBC"/>
    <w:rsid w:val="00870AED"/>
    <w:rsid w:val="008726E5"/>
    <w:rsid w:val="0087283E"/>
    <w:rsid w:val="008742B6"/>
    <w:rsid w:val="00894B49"/>
    <w:rsid w:val="00897B28"/>
    <w:rsid w:val="008A733E"/>
    <w:rsid w:val="008B5E58"/>
    <w:rsid w:val="008C23A9"/>
    <w:rsid w:val="008C7698"/>
    <w:rsid w:val="008D1590"/>
    <w:rsid w:val="008D2FD9"/>
    <w:rsid w:val="008D3CCB"/>
    <w:rsid w:val="008E3E29"/>
    <w:rsid w:val="008E62A1"/>
    <w:rsid w:val="008F230A"/>
    <w:rsid w:val="00931A64"/>
    <w:rsid w:val="0094007B"/>
    <w:rsid w:val="0094090E"/>
    <w:rsid w:val="00951A79"/>
    <w:rsid w:val="00967D36"/>
    <w:rsid w:val="00970A33"/>
    <w:rsid w:val="00990840"/>
    <w:rsid w:val="00995654"/>
    <w:rsid w:val="009C185F"/>
    <w:rsid w:val="009C20DA"/>
    <w:rsid w:val="009C7056"/>
    <w:rsid w:val="009D2C7F"/>
    <w:rsid w:val="009E05A8"/>
    <w:rsid w:val="009E2483"/>
    <w:rsid w:val="009F5EA2"/>
    <w:rsid w:val="009F6B04"/>
    <w:rsid w:val="00A03753"/>
    <w:rsid w:val="00A043DB"/>
    <w:rsid w:val="00A1206B"/>
    <w:rsid w:val="00A14036"/>
    <w:rsid w:val="00A231F3"/>
    <w:rsid w:val="00A515DA"/>
    <w:rsid w:val="00A579E3"/>
    <w:rsid w:val="00A64A36"/>
    <w:rsid w:val="00A8412C"/>
    <w:rsid w:val="00A90C55"/>
    <w:rsid w:val="00A91784"/>
    <w:rsid w:val="00AC32B1"/>
    <w:rsid w:val="00AC6F7A"/>
    <w:rsid w:val="00AD1C86"/>
    <w:rsid w:val="00AE6F94"/>
    <w:rsid w:val="00B13D20"/>
    <w:rsid w:val="00B263A6"/>
    <w:rsid w:val="00B270BA"/>
    <w:rsid w:val="00B454D7"/>
    <w:rsid w:val="00B5241A"/>
    <w:rsid w:val="00B53A10"/>
    <w:rsid w:val="00B61505"/>
    <w:rsid w:val="00B661B7"/>
    <w:rsid w:val="00B77C8E"/>
    <w:rsid w:val="00BA11EF"/>
    <w:rsid w:val="00BA439C"/>
    <w:rsid w:val="00BB0C7E"/>
    <w:rsid w:val="00BB57EF"/>
    <w:rsid w:val="00BD5B5C"/>
    <w:rsid w:val="00BF277B"/>
    <w:rsid w:val="00C178A5"/>
    <w:rsid w:val="00C234DA"/>
    <w:rsid w:val="00C527F3"/>
    <w:rsid w:val="00C6543B"/>
    <w:rsid w:val="00C72605"/>
    <w:rsid w:val="00C87108"/>
    <w:rsid w:val="00C9298C"/>
    <w:rsid w:val="00CA4675"/>
    <w:rsid w:val="00CB3DEA"/>
    <w:rsid w:val="00CC3307"/>
    <w:rsid w:val="00CD44FC"/>
    <w:rsid w:val="00CE25B7"/>
    <w:rsid w:val="00CE3F7A"/>
    <w:rsid w:val="00CE74D5"/>
    <w:rsid w:val="00CF3E82"/>
    <w:rsid w:val="00D224D4"/>
    <w:rsid w:val="00D2408A"/>
    <w:rsid w:val="00D461A6"/>
    <w:rsid w:val="00D50246"/>
    <w:rsid w:val="00D50892"/>
    <w:rsid w:val="00DA1454"/>
    <w:rsid w:val="00DB6F20"/>
    <w:rsid w:val="00DC4B85"/>
    <w:rsid w:val="00DC6ABD"/>
    <w:rsid w:val="00DD2564"/>
    <w:rsid w:val="00DE6F50"/>
    <w:rsid w:val="00E140A8"/>
    <w:rsid w:val="00E14E72"/>
    <w:rsid w:val="00E15D6F"/>
    <w:rsid w:val="00E27452"/>
    <w:rsid w:val="00E31BEE"/>
    <w:rsid w:val="00E47028"/>
    <w:rsid w:val="00E77460"/>
    <w:rsid w:val="00E85DBB"/>
    <w:rsid w:val="00E866D8"/>
    <w:rsid w:val="00E92761"/>
    <w:rsid w:val="00E9552A"/>
    <w:rsid w:val="00EE4762"/>
    <w:rsid w:val="00EE5969"/>
    <w:rsid w:val="00EF12DF"/>
    <w:rsid w:val="00EF4200"/>
    <w:rsid w:val="00F040FB"/>
    <w:rsid w:val="00F14F23"/>
    <w:rsid w:val="00F35F0B"/>
    <w:rsid w:val="00F41D71"/>
    <w:rsid w:val="00F662B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65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au.dk/fileadmin/www.health.au.dk/Om_Health_Ekstern/Ledige_stillinger/Ansaettelsesprocedurer/Word/Skabelon-til-stillingsopslag-postdoc.docx" TargetMode="External"/><Relationship Id="rId13" Type="http://schemas.openxmlformats.org/officeDocument/2006/relationships/hyperlink" Target="https://health.au.dk/fileadmin/www.health.au.dk/Om_Health_Ekstern/Ledige_stillinger/Ansaettelsesprocedurer/Word/Skabelon-til-bedoemmelse-postdoc.docx" TargetMode="External"/><Relationship Id="rId18" Type="http://schemas.openxmlformats.org/officeDocument/2006/relationships/hyperlink" Target="https://health.au.dk/fileadmin/www.health.au.dk/Om_Health_Ekstern/Ledige_stillinger/Ansaettelsesprocedurer/Word/Template-for-job-advertisement-postdoc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17" Type="http://schemas.openxmlformats.org/officeDocument/2006/relationships/hyperlink" Target="https://health.au.dk/fileadmin/www.health.au.dk/Om_Health_Ekstern/Ledige_stillinger/Ansaettelsesprocedurer/Word/Skabelon-til-stillingsopslag-postdoc.docx" TargetMode="External"/><Relationship Id="rId25" Type="http://schemas.openxmlformats.org/officeDocument/2006/relationships/hyperlink" Target="https://medarbejdere.au.dk/administration/hr/rekrutteringogonboarding/onboard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administration/hr/rekrutteringogonboarding/onboarding/" TargetMode="External"/><Relationship Id="rId20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Vejledning-til-institutledere-postdoc.pdf" TargetMode="External"/><Relationship Id="rId24" Type="http://schemas.openxmlformats.org/officeDocument/2006/relationships/hyperlink" Target="https://medarbejdere.au.dk/fileadmin/www.medarbejdere.au.dk/hr/Rekruttering/Rekruttering/Reference_vejledn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arbejdere.au.dk/fileadmin/www.medarbejdere.au.dk/hr/Rekruttering/Rekruttering/Reference_vejledning.pdf" TargetMode="External"/><Relationship Id="rId23" Type="http://schemas.openxmlformats.org/officeDocument/2006/relationships/hyperlink" Target="https://health.au.dk/fileadmin/www.health.au.dk/Om_Health_Ekstern/Ledige_stillinger/Ansaettelsesprocedurer/Word/Template-for-assessment-postdoc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19" Type="http://schemas.openxmlformats.org/officeDocument/2006/relationships/hyperlink" Target="https://health.au.dk/fileadmin/www.health.au.dk/Om_Health_Ekstern/Ledige_stillinger/Ansaettelsesprocedurer/PDF/Vejledning-til-institutledere-postdo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Word/Template-for-job-advertisement-postdoc.docx" TargetMode="External"/><Relationship Id="rId14" Type="http://schemas.openxmlformats.org/officeDocument/2006/relationships/hyperlink" Target="https://health.au.dk/fileadmin/www.health.au.dk/Om_Health_Ekstern/Ledige_stillinger/Ansaettelsesprocedurer/Word/Template-for-assessment-postdoc.docx" TargetMode="External"/><Relationship Id="rId22" Type="http://schemas.openxmlformats.org/officeDocument/2006/relationships/hyperlink" Target="https://health.au.dk/fileadmin/www.health.au.dk/Om_Health_Ekstern/Ledige_stillinger/Ansaettelsesprocedurer/Word/Skabelon-til-bedoemmelse-postdoc.doc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6981-6F42-4F48-8BC7-EDA64C5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Søren Kjelst Klausen</cp:lastModifiedBy>
  <cp:revision>19</cp:revision>
  <cp:lastPrinted>2020-07-16T10:26:00Z</cp:lastPrinted>
  <dcterms:created xsi:type="dcterms:W3CDTF">2020-07-31T11:43:00Z</dcterms:created>
  <dcterms:modified xsi:type="dcterms:W3CDTF">2022-02-17T09:20:00Z</dcterms:modified>
</cp:coreProperties>
</file>